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Default="00845DF9"/>
    <w:p w14:paraId="4AE5E953" w14:textId="77777777" w:rsidR="00EA3681" w:rsidRDefault="00EA3681" w:rsidP="00845DF9">
      <w:pPr>
        <w:spacing w:after="0" w:line="276" w:lineRule="auto"/>
      </w:pPr>
    </w:p>
    <w:p w14:paraId="604CACF2" w14:textId="77777777" w:rsidR="00C44091" w:rsidRDefault="00C44091" w:rsidP="008456B2">
      <w:pPr>
        <w:spacing w:after="240" w:line="276" w:lineRule="auto"/>
        <w:rPr>
          <w:rFonts w:ascii="Milo Pro" w:hAnsi="Milo Pro"/>
          <w:b/>
          <w:bCs/>
        </w:rPr>
      </w:pPr>
    </w:p>
    <w:p w14:paraId="5535C7FA" w14:textId="77777777" w:rsidR="00C44091" w:rsidRDefault="00C44091" w:rsidP="008456B2">
      <w:pPr>
        <w:spacing w:after="240" w:line="276" w:lineRule="auto"/>
        <w:rPr>
          <w:rFonts w:ascii="Milo Pro" w:hAnsi="Milo Pro"/>
          <w:b/>
          <w:bCs/>
        </w:rPr>
      </w:pPr>
    </w:p>
    <w:p w14:paraId="2DB2129B" w14:textId="5330A38B" w:rsidR="0046582B" w:rsidRDefault="00304AB0" w:rsidP="008456B2">
      <w:pPr>
        <w:spacing w:after="240" w:line="276" w:lineRule="auto"/>
        <w:rPr>
          <w:rFonts w:ascii="Milo Pro" w:hAnsi="Milo Pro"/>
          <w:b/>
          <w:bCs/>
        </w:rPr>
      </w:pPr>
      <w:r w:rsidRPr="00304AB0">
        <w:rPr>
          <w:rFonts w:ascii="Milo Pro" w:hAnsi="Milo Pro"/>
          <w:b/>
          <w:bCs/>
        </w:rPr>
        <w:t>PRESSE</w:t>
      </w:r>
      <w:r w:rsidR="00030446">
        <w:rPr>
          <w:rFonts w:ascii="Milo Pro" w:hAnsi="Milo Pro"/>
          <w:b/>
          <w:bCs/>
        </w:rPr>
        <w:t>INFO</w:t>
      </w:r>
    </w:p>
    <w:p w14:paraId="167B414F" w14:textId="77777777" w:rsidR="00950879" w:rsidRDefault="00950879" w:rsidP="00D03D9B">
      <w:pPr>
        <w:rPr>
          <w:rFonts w:ascii="Milo Pro" w:hAnsi="Milo Pro"/>
          <w:b/>
          <w:bCs/>
        </w:rPr>
      </w:pPr>
    </w:p>
    <w:p w14:paraId="2D348F78" w14:textId="46B31F82" w:rsidR="00232760" w:rsidRPr="009366FD" w:rsidRDefault="00232760" w:rsidP="00232760">
      <w:pPr>
        <w:pStyle w:val="Default"/>
        <w:rPr>
          <w:rFonts w:ascii="Milo Pro" w:hAnsi="Milo Pro"/>
          <w:b/>
          <w:bCs/>
          <w:sz w:val="28"/>
          <w:szCs w:val="28"/>
        </w:rPr>
      </w:pPr>
      <w:r w:rsidRPr="009366FD">
        <w:rPr>
          <w:rFonts w:ascii="Milo Pro" w:hAnsi="Milo Pro"/>
          <w:b/>
          <w:bCs/>
          <w:sz w:val="28"/>
          <w:szCs w:val="28"/>
        </w:rPr>
        <w:t>„Da wohnt der Wolf beim Lamm…“ –</w:t>
      </w:r>
      <w:r w:rsidR="009366FD">
        <w:rPr>
          <w:rFonts w:ascii="Milo Pro" w:hAnsi="Milo Pro"/>
          <w:b/>
          <w:bCs/>
          <w:sz w:val="28"/>
          <w:szCs w:val="28"/>
        </w:rPr>
        <w:t xml:space="preserve"> biblische </w:t>
      </w:r>
      <w:r w:rsidR="00B05DBE">
        <w:rPr>
          <w:rFonts w:ascii="Milo Pro" w:hAnsi="Milo Pro"/>
          <w:b/>
          <w:bCs/>
          <w:sz w:val="28"/>
          <w:szCs w:val="28"/>
        </w:rPr>
        <w:t>Perspektiven</w:t>
      </w:r>
      <w:r w:rsidR="009366FD">
        <w:rPr>
          <w:rFonts w:ascii="Milo Pro" w:hAnsi="Milo Pro"/>
          <w:b/>
          <w:bCs/>
          <w:sz w:val="28"/>
          <w:szCs w:val="28"/>
        </w:rPr>
        <w:t xml:space="preserve"> </w:t>
      </w:r>
      <w:r w:rsidR="00B05DBE">
        <w:rPr>
          <w:rFonts w:ascii="Milo Pro" w:hAnsi="Milo Pro"/>
          <w:b/>
          <w:bCs/>
          <w:sz w:val="28"/>
          <w:szCs w:val="28"/>
        </w:rPr>
        <w:t>auf das</w:t>
      </w:r>
      <w:r w:rsidRPr="009366FD">
        <w:rPr>
          <w:rFonts w:ascii="Milo Pro" w:hAnsi="Milo Pro"/>
          <w:b/>
          <w:bCs/>
          <w:sz w:val="28"/>
          <w:szCs w:val="28"/>
        </w:rPr>
        <w:t xml:space="preserve"> Zusammenleben von Mensch und Tier</w:t>
      </w:r>
    </w:p>
    <w:p w14:paraId="2A3A96C9" w14:textId="77777777" w:rsidR="00232760" w:rsidRPr="00232760" w:rsidRDefault="00232760" w:rsidP="00232760">
      <w:pPr>
        <w:pStyle w:val="Default"/>
        <w:rPr>
          <w:rFonts w:ascii="Milo Pro" w:hAnsi="Milo Pro"/>
        </w:rPr>
      </w:pPr>
    </w:p>
    <w:p w14:paraId="5470C117" w14:textId="33FFB4E7" w:rsidR="00232760" w:rsidRPr="00232760" w:rsidRDefault="00232760" w:rsidP="00232760">
      <w:pPr>
        <w:pStyle w:val="Default"/>
        <w:rPr>
          <w:rFonts w:ascii="Milo Pro" w:hAnsi="Milo Pro"/>
          <w:b/>
          <w:bCs/>
        </w:rPr>
      </w:pPr>
      <w:r w:rsidRPr="00232760">
        <w:rPr>
          <w:rFonts w:ascii="Milo Pro" w:hAnsi="Milo Pro"/>
          <w:b/>
          <w:bCs/>
        </w:rPr>
        <w:t>Dr. Cornelia Mügge beleuchtet in ihrem Vortrag am 24.09.2025 im BIBEL MUSEUM BAYERN die biblische Perspektive auf den Umgang mit Tieren</w:t>
      </w:r>
      <w:r w:rsidR="009366FD">
        <w:rPr>
          <w:rFonts w:ascii="Milo Pro" w:hAnsi="Milo Pro"/>
          <w:b/>
          <w:bCs/>
        </w:rPr>
        <w:t>.</w:t>
      </w:r>
    </w:p>
    <w:p w14:paraId="01E45E42" w14:textId="77777777" w:rsidR="00232760" w:rsidRPr="00232760" w:rsidRDefault="00232760" w:rsidP="00232760">
      <w:pPr>
        <w:pStyle w:val="Default"/>
        <w:rPr>
          <w:rFonts w:ascii="Milo Pro" w:hAnsi="Milo Pro"/>
          <w:i/>
          <w:iCs/>
        </w:rPr>
      </w:pPr>
    </w:p>
    <w:p w14:paraId="3B67E63B" w14:textId="71844A5A" w:rsidR="00311E69" w:rsidRPr="00FD17D3" w:rsidRDefault="00232760" w:rsidP="00670309">
      <w:pPr>
        <w:pStyle w:val="Default"/>
        <w:rPr>
          <w:rFonts w:ascii="Milo Pro" w:hAnsi="Milo Pro"/>
          <w:i/>
          <w:iCs/>
          <w:sz w:val="22"/>
          <w:szCs w:val="22"/>
        </w:rPr>
      </w:pPr>
      <w:r w:rsidRPr="00FD17D3">
        <w:rPr>
          <w:rFonts w:ascii="Milo Pro" w:hAnsi="Milo Pro"/>
          <w:sz w:val="22"/>
          <w:szCs w:val="22"/>
        </w:rPr>
        <w:t>Was sagt die Bibel zu unserem Umgang mit Tieren? Diese Frage wird in der aktuellen Ausstellung des Bibelmuseums „tierisch biblisch – Tiere der Bibel“</w:t>
      </w:r>
      <w:r w:rsidR="00EA5E7E" w:rsidRPr="00FD17D3">
        <w:rPr>
          <w:rFonts w:ascii="Milo Pro" w:hAnsi="Milo Pro"/>
          <w:sz w:val="22"/>
          <w:szCs w:val="22"/>
        </w:rPr>
        <w:t xml:space="preserve"> </w:t>
      </w:r>
      <w:r w:rsidR="009366FD" w:rsidRPr="00FD17D3">
        <w:rPr>
          <w:rFonts w:ascii="Milo Pro" w:hAnsi="Milo Pro"/>
          <w:sz w:val="22"/>
          <w:szCs w:val="22"/>
        </w:rPr>
        <w:t>gestellt</w:t>
      </w:r>
      <w:r w:rsidRPr="00FD17D3">
        <w:rPr>
          <w:rFonts w:ascii="Milo Pro" w:hAnsi="Milo Pro"/>
          <w:sz w:val="22"/>
          <w:szCs w:val="22"/>
        </w:rPr>
        <w:t>, in der sich alles um die Tiere</w:t>
      </w:r>
      <w:r w:rsidR="00311E69" w:rsidRPr="00FD17D3">
        <w:rPr>
          <w:rFonts w:ascii="Milo Pro" w:hAnsi="Milo Pro"/>
          <w:sz w:val="22"/>
          <w:szCs w:val="22"/>
        </w:rPr>
        <w:t xml:space="preserve">, die </w:t>
      </w:r>
      <w:r w:rsidRPr="00FD17D3">
        <w:rPr>
          <w:rFonts w:ascii="Milo Pro" w:hAnsi="Milo Pro"/>
          <w:sz w:val="22"/>
          <w:szCs w:val="22"/>
        </w:rPr>
        <w:t xml:space="preserve">in der Bibel vorkommen, dreht. </w:t>
      </w:r>
      <w:r w:rsidR="00311E69" w:rsidRPr="00FD17D3">
        <w:rPr>
          <w:rFonts w:ascii="Milo Pro" w:hAnsi="Milo Pro"/>
          <w:sz w:val="22"/>
          <w:szCs w:val="22"/>
        </w:rPr>
        <w:t xml:space="preserve">Dieser Frage geht auch Dr. Cornelia Mügge in ihrem Vortrag </w:t>
      </w:r>
      <w:r w:rsidR="00311E69" w:rsidRPr="00FD17D3">
        <w:rPr>
          <w:rFonts w:ascii="Milo Pro" w:hAnsi="Milo Pro"/>
          <w:i/>
          <w:iCs/>
          <w:sz w:val="22"/>
          <w:szCs w:val="22"/>
        </w:rPr>
        <w:t xml:space="preserve">„Da wohnte der Wolf beim Lamm…“ – Tierethik in biblischer Perspektive </w:t>
      </w:r>
      <w:r w:rsidR="00311E69" w:rsidRPr="00FD17D3">
        <w:rPr>
          <w:rFonts w:ascii="Milo Pro" w:hAnsi="Milo Pro"/>
          <w:sz w:val="22"/>
          <w:szCs w:val="22"/>
        </w:rPr>
        <w:t>nach</w:t>
      </w:r>
      <w:r w:rsidR="00056670" w:rsidRPr="00FD17D3">
        <w:rPr>
          <w:rFonts w:ascii="Milo Pro" w:hAnsi="Milo Pro"/>
          <w:i/>
          <w:iCs/>
          <w:sz w:val="22"/>
          <w:szCs w:val="22"/>
        </w:rPr>
        <w:t>,</w:t>
      </w:r>
      <w:r w:rsidR="00311E69" w:rsidRPr="00FD17D3">
        <w:rPr>
          <w:rFonts w:ascii="Milo Pro" w:hAnsi="Milo Pro"/>
          <w:i/>
          <w:iCs/>
          <w:sz w:val="22"/>
          <w:szCs w:val="22"/>
        </w:rPr>
        <w:t xml:space="preserve"> </w:t>
      </w:r>
      <w:r w:rsidR="00056670" w:rsidRPr="00FD17D3">
        <w:rPr>
          <w:rFonts w:ascii="Milo Pro" w:hAnsi="Milo Pro"/>
          <w:sz w:val="22"/>
          <w:szCs w:val="22"/>
        </w:rPr>
        <w:t>der am 24.09.2025, 19 Uhr, in Kooperation mit der Evangelischen Stadtakademie Nürnberg im Bibelmuseum stattfindet.</w:t>
      </w:r>
    </w:p>
    <w:p w14:paraId="1B9DA941" w14:textId="77777777" w:rsidR="00311E69" w:rsidRPr="00FD17D3" w:rsidRDefault="00311E69" w:rsidP="00670309">
      <w:pPr>
        <w:pStyle w:val="Default"/>
        <w:rPr>
          <w:rFonts w:ascii="Milo Pro" w:hAnsi="Milo Pro"/>
          <w:i/>
          <w:iCs/>
          <w:sz w:val="22"/>
          <w:szCs w:val="22"/>
        </w:rPr>
      </w:pPr>
    </w:p>
    <w:p w14:paraId="224C54C5" w14:textId="4275889E" w:rsidR="00670309" w:rsidRPr="00FD17D3" w:rsidRDefault="00DF15A3" w:rsidP="00670309">
      <w:pPr>
        <w:pStyle w:val="Default"/>
        <w:rPr>
          <w:rFonts w:ascii="Milo Pro" w:hAnsi="Milo Pro"/>
          <w:sz w:val="22"/>
          <w:szCs w:val="22"/>
        </w:rPr>
      </w:pPr>
      <w:r w:rsidRPr="00FD17D3">
        <w:rPr>
          <w:rFonts w:ascii="Milo Pro" w:hAnsi="Milo Pro"/>
          <w:sz w:val="22"/>
          <w:szCs w:val="22"/>
        </w:rPr>
        <w:t xml:space="preserve">Der Umgang mit Tieren in unserer Gesellschaft heute ist häufig von Konflikten, Ausbeutung und Gewalt geprägt. </w:t>
      </w:r>
      <w:r w:rsidR="00670309" w:rsidRPr="00FD17D3">
        <w:rPr>
          <w:rFonts w:ascii="Milo Pro" w:hAnsi="Milo Pro"/>
          <w:sz w:val="22"/>
          <w:szCs w:val="22"/>
        </w:rPr>
        <w:t xml:space="preserve">Gleichzeitig entscheiden sich immer mehr Menschen gegen die Ausbeutung von Tieren und für Vegetarismus und Veganismus. </w:t>
      </w:r>
      <w:r w:rsidR="004C57A2" w:rsidRPr="00FD17D3">
        <w:rPr>
          <w:rFonts w:ascii="Milo Pro" w:hAnsi="Milo Pro"/>
          <w:sz w:val="22"/>
          <w:szCs w:val="22"/>
        </w:rPr>
        <w:t xml:space="preserve">Ein friedliches Zusammenleben von Tieren und Menschen </w:t>
      </w:r>
      <w:r w:rsidR="009366FD" w:rsidRPr="00FD17D3">
        <w:rPr>
          <w:rFonts w:ascii="Milo Pro" w:hAnsi="Milo Pro"/>
          <w:sz w:val="22"/>
          <w:szCs w:val="22"/>
        </w:rPr>
        <w:t>ist</w:t>
      </w:r>
      <w:r w:rsidR="004C57A2" w:rsidRPr="00FD17D3">
        <w:rPr>
          <w:rFonts w:ascii="Milo Pro" w:hAnsi="Milo Pro"/>
          <w:sz w:val="22"/>
          <w:szCs w:val="22"/>
        </w:rPr>
        <w:t xml:space="preserve"> </w:t>
      </w:r>
      <w:r w:rsidR="009366FD" w:rsidRPr="00FD17D3">
        <w:rPr>
          <w:rFonts w:ascii="Milo Pro" w:hAnsi="Milo Pro"/>
          <w:sz w:val="22"/>
          <w:szCs w:val="22"/>
        </w:rPr>
        <w:t>trotzdem utopisch</w:t>
      </w:r>
      <w:r w:rsidR="004C57A2" w:rsidRPr="00FD17D3">
        <w:rPr>
          <w:rFonts w:ascii="Milo Pro" w:hAnsi="Milo Pro"/>
          <w:sz w:val="22"/>
          <w:szCs w:val="22"/>
        </w:rPr>
        <w:t xml:space="preserve">. Doch genau </w:t>
      </w:r>
      <w:r w:rsidR="00056670" w:rsidRPr="00FD17D3">
        <w:rPr>
          <w:rFonts w:ascii="Milo Pro" w:hAnsi="Milo Pro"/>
          <w:sz w:val="22"/>
          <w:szCs w:val="22"/>
        </w:rPr>
        <w:t xml:space="preserve">das ist eine Perspektive, </w:t>
      </w:r>
      <w:r w:rsidR="004C57A2" w:rsidRPr="00FD17D3">
        <w:rPr>
          <w:rFonts w:ascii="Milo Pro" w:hAnsi="Milo Pro"/>
          <w:sz w:val="22"/>
          <w:szCs w:val="22"/>
        </w:rPr>
        <w:t xml:space="preserve">die die Bibel </w:t>
      </w:r>
      <w:r w:rsidR="00056670" w:rsidRPr="00FD17D3">
        <w:rPr>
          <w:rFonts w:ascii="Milo Pro" w:hAnsi="Milo Pro"/>
          <w:sz w:val="22"/>
          <w:szCs w:val="22"/>
        </w:rPr>
        <w:t>eröffnet</w:t>
      </w:r>
      <w:r w:rsidR="004C57A2" w:rsidRPr="00FD17D3">
        <w:rPr>
          <w:rFonts w:ascii="Milo Pro" w:hAnsi="Milo Pro"/>
          <w:sz w:val="22"/>
          <w:szCs w:val="22"/>
        </w:rPr>
        <w:t>: In prophetischen Texten wie dem Buch Jesaja wird eine Zukunft beschrieben, in der Menschen und Tiere in Frieden und Harmonie miteinander leben. In ihrem Vortrag</w:t>
      </w:r>
      <w:r w:rsidR="00056670" w:rsidRPr="00FD17D3">
        <w:rPr>
          <w:rFonts w:ascii="Milo Pro" w:hAnsi="Milo Pro"/>
          <w:sz w:val="22"/>
          <w:szCs w:val="22"/>
        </w:rPr>
        <w:t xml:space="preserve"> </w:t>
      </w:r>
      <w:r w:rsidR="004C57A2" w:rsidRPr="00FD17D3">
        <w:rPr>
          <w:rFonts w:ascii="Milo Pro" w:hAnsi="Milo Pro"/>
          <w:sz w:val="22"/>
          <w:szCs w:val="22"/>
        </w:rPr>
        <w:t xml:space="preserve">spürt Dr. Cornelia Mügge diesen biblischen Visionen nach und untersucht, wie sie unser heutiges Verhältnis zu Tieren </w:t>
      </w:r>
      <w:r w:rsidR="009366FD" w:rsidRPr="00FD17D3">
        <w:rPr>
          <w:rFonts w:ascii="Milo Pro" w:hAnsi="Milo Pro"/>
          <w:sz w:val="22"/>
          <w:szCs w:val="22"/>
        </w:rPr>
        <w:t xml:space="preserve">und einen ethisch vertretbaren Umgang mit Tieren </w:t>
      </w:r>
      <w:r w:rsidR="004C57A2" w:rsidRPr="00FD17D3">
        <w:rPr>
          <w:rFonts w:ascii="Milo Pro" w:hAnsi="Milo Pro"/>
          <w:sz w:val="22"/>
          <w:szCs w:val="22"/>
        </w:rPr>
        <w:t>beeinflussen können.</w:t>
      </w:r>
    </w:p>
    <w:p w14:paraId="19E59279" w14:textId="5F25EABF" w:rsidR="00EA5E7E" w:rsidRDefault="00232760" w:rsidP="000D7A88">
      <w:pPr>
        <w:pStyle w:val="Default"/>
        <w:rPr>
          <w:rFonts w:ascii="Milo Pro" w:hAnsi="Milo Pro"/>
          <w:sz w:val="22"/>
          <w:szCs w:val="22"/>
        </w:rPr>
      </w:pPr>
      <w:r w:rsidRPr="00FD17D3">
        <w:rPr>
          <w:rFonts w:ascii="Milo Pro" w:hAnsi="Milo Pro"/>
          <w:sz w:val="22"/>
          <w:szCs w:val="22"/>
        </w:rPr>
        <w:br/>
        <w:t xml:space="preserve">Dr. Cornelia Mügge </w:t>
      </w:r>
      <w:r w:rsidR="00045B05">
        <w:rPr>
          <w:rFonts w:ascii="Milo Pro" w:hAnsi="Milo Pro"/>
          <w:sz w:val="22"/>
          <w:szCs w:val="22"/>
        </w:rPr>
        <w:t>arbeitet am</w:t>
      </w:r>
      <w:r w:rsidR="009366FD" w:rsidRPr="00FD17D3">
        <w:rPr>
          <w:rFonts w:ascii="Milo Pro" w:hAnsi="Milo Pro"/>
          <w:sz w:val="22"/>
          <w:szCs w:val="22"/>
        </w:rPr>
        <w:t xml:space="preserve"> Lehrstuhl für Theologische Ethik </w:t>
      </w:r>
      <w:r w:rsidRPr="00FD17D3">
        <w:rPr>
          <w:rFonts w:ascii="Milo Pro" w:hAnsi="Milo Pro"/>
          <w:sz w:val="22"/>
          <w:szCs w:val="22"/>
        </w:rPr>
        <w:t xml:space="preserve">an der Universität Münster </w:t>
      </w:r>
      <w:r w:rsidR="00B05DBE" w:rsidRPr="00FD17D3">
        <w:rPr>
          <w:rFonts w:ascii="Milo Pro" w:hAnsi="Milo Pro"/>
          <w:sz w:val="22"/>
          <w:szCs w:val="22"/>
        </w:rPr>
        <w:t>und Expertin für Tierethik. Von 2022 bis 2025 hat sie zu diesem Thema das Projekt „Utopie und Verantwortung. Beitrag zu einer Grundfrage von protestantischer Ethik am Beispiel Tierethik“ durchgeführt.</w:t>
      </w:r>
    </w:p>
    <w:p w14:paraId="08BA9C90" w14:textId="77777777" w:rsidR="00EA5E7E" w:rsidRDefault="00EA5E7E" w:rsidP="000D7A88">
      <w:pPr>
        <w:pStyle w:val="Default"/>
        <w:rPr>
          <w:rFonts w:ascii="Milo Pro" w:hAnsi="Milo Pro"/>
          <w:sz w:val="22"/>
          <w:szCs w:val="22"/>
        </w:rPr>
      </w:pPr>
    </w:p>
    <w:p w14:paraId="14E26B20" w14:textId="77777777" w:rsidR="00FD17D3" w:rsidRPr="00FD17D3" w:rsidRDefault="00FD17D3" w:rsidP="000D7A88">
      <w:pPr>
        <w:pStyle w:val="Default"/>
        <w:rPr>
          <w:rFonts w:ascii="Milo Pro" w:hAnsi="Milo Pro"/>
          <w:b/>
          <w:bCs/>
        </w:rPr>
      </w:pPr>
    </w:p>
    <w:p w14:paraId="075C6B43" w14:textId="4F63A601" w:rsidR="00D03D9B" w:rsidRDefault="00D03D9B" w:rsidP="00D03D9B">
      <w:pPr>
        <w:pStyle w:val="Default"/>
        <w:spacing w:before="240"/>
        <w:rPr>
          <w:rFonts w:ascii="Milo Pro" w:hAnsi="Milo Pro" w:cstheme="minorBidi"/>
          <w:color w:val="auto"/>
          <w:sz w:val="22"/>
          <w:szCs w:val="22"/>
        </w:rPr>
      </w:pPr>
      <w:r>
        <w:rPr>
          <w:rFonts w:ascii="Milo Pro" w:hAnsi="Milo Pro" w:cstheme="minorBidi"/>
          <w:color w:val="auto"/>
          <w:sz w:val="22"/>
          <w:szCs w:val="22"/>
        </w:rPr>
        <w:t>Diese Pressemitteilung</w:t>
      </w:r>
      <w:r w:rsidR="00C56F69">
        <w:rPr>
          <w:rFonts w:ascii="Milo Pro" w:hAnsi="Milo Pro" w:cstheme="minorBidi"/>
          <w:color w:val="auto"/>
          <w:sz w:val="22"/>
          <w:szCs w:val="22"/>
        </w:rPr>
        <w:t xml:space="preserve"> und Bilder</w:t>
      </w:r>
      <w:r>
        <w:rPr>
          <w:rFonts w:ascii="Milo Pro" w:hAnsi="Milo Pro" w:cstheme="minorBidi"/>
          <w:color w:val="auto"/>
          <w:sz w:val="22"/>
          <w:szCs w:val="22"/>
        </w:rPr>
        <w:t xml:space="preserve"> finden Sie auch auf unserer Website: </w:t>
      </w:r>
    </w:p>
    <w:p w14:paraId="0D48C14C" w14:textId="2784942D" w:rsidR="00D03D9B" w:rsidRDefault="00D03D9B" w:rsidP="000D7A88">
      <w:pPr>
        <w:pStyle w:val="Default"/>
        <w:rPr>
          <w:rFonts w:ascii="Milo Pro" w:hAnsi="Milo Pro" w:cstheme="minorBidi"/>
          <w:color w:val="auto"/>
          <w:sz w:val="22"/>
          <w:szCs w:val="22"/>
        </w:rPr>
      </w:pPr>
      <w:hyperlink r:id="rId6" w:history="1">
        <w:r w:rsidRPr="008A49AE">
          <w:rPr>
            <w:rStyle w:val="Hyperlink"/>
            <w:rFonts w:ascii="Milo Pro" w:hAnsi="Milo Pro" w:cstheme="minorBidi"/>
            <w:sz w:val="22"/>
            <w:szCs w:val="22"/>
          </w:rPr>
          <w:t>https://bibelmuseum.bayern/de/presse</w:t>
        </w:r>
      </w:hyperlink>
    </w:p>
    <w:p w14:paraId="17025380" w14:textId="24353C58" w:rsidR="00AA4A20" w:rsidRPr="000D7A88" w:rsidRDefault="0046582B" w:rsidP="000D7A88">
      <w:pPr>
        <w:pStyle w:val="Default"/>
        <w:rPr>
          <w:rFonts w:ascii="Milo Pro" w:hAnsi="Milo Pro" w:cstheme="minorBidi"/>
          <w:color w:val="auto"/>
          <w:sz w:val="22"/>
          <w:szCs w:val="22"/>
        </w:rPr>
      </w:pPr>
      <w:r>
        <w:rPr>
          <w:rFonts w:ascii="Milo Pro" w:hAnsi="Milo Pro" w:cstheme="minorBidi"/>
          <w:color w:val="auto"/>
          <w:sz w:val="22"/>
          <w:szCs w:val="22"/>
        </w:rPr>
        <w:t>--------------------------------------------</w:t>
      </w:r>
    </w:p>
    <w:p w14:paraId="00C55F72" w14:textId="596AE2EE" w:rsidR="000D7A88" w:rsidRDefault="0046582B" w:rsidP="000D7A88">
      <w:pPr>
        <w:spacing w:after="0" w:line="276" w:lineRule="auto"/>
        <w:rPr>
          <w:rFonts w:ascii="Milo Pro" w:hAnsi="Milo Pro"/>
        </w:rPr>
      </w:pPr>
      <w:r>
        <w:rPr>
          <w:rFonts w:ascii="Milo Pro" w:hAnsi="Milo Pro"/>
        </w:rPr>
        <w:t>Immer auf dem Laufenden bleiben? Dann abonnieren Sie unseren Newsletter:</w:t>
      </w:r>
    </w:p>
    <w:p w14:paraId="37A99623" w14:textId="1FECEB17" w:rsidR="00121E0B" w:rsidRDefault="0046582B" w:rsidP="00D03D9B">
      <w:pPr>
        <w:spacing w:after="0" w:line="276" w:lineRule="auto"/>
      </w:pPr>
      <w:hyperlink r:id="rId7" w:history="1">
        <w:r w:rsidRPr="00C63DA0">
          <w:rPr>
            <w:rStyle w:val="Hyperlink"/>
            <w:rFonts w:ascii="Milo Pro" w:hAnsi="Milo Pro"/>
          </w:rPr>
          <w:t>https://bibelmuseum.bayern/de/presse/newsletteranmeldung</w:t>
        </w:r>
      </w:hyperlink>
    </w:p>
    <w:p w14:paraId="11EA71C6" w14:textId="77777777" w:rsidR="00EA5E7E" w:rsidRDefault="00EA5E7E" w:rsidP="00D03D9B">
      <w:pPr>
        <w:spacing w:after="0" w:line="276" w:lineRule="auto"/>
      </w:pPr>
    </w:p>
    <w:p w14:paraId="37DE71AE" w14:textId="77777777" w:rsidR="00EA5E7E" w:rsidRDefault="00EA5E7E" w:rsidP="00D03D9B">
      <w:pPr>
        <w:spacing w:after="0" w:line="276" w:lineRule="auto"/>
      </w:pPr>
    </w:p>
    <w:p w14:paraId="094B30D6" w14:textId="77777777" w:rsidR="00FD17D3" w:rsidRDefault="00FD17D3" w:rsidP="00D03D9B">
      <w:pPr>
        <w:spacing w:after="0" w:line="276" w:lineRule="auto"/>
      </w:pPr>
    </w:p>
    <w:p w14:paraId="3C072E6D" w14:textId="77777777" w:rsidR="00FD17D3" w:rsidRDefault="00FD17D3" w:rsidP="00D03D9B">
      <w:pPr>
        <w:spacing w:after="0" w:line="276" w:lineRule="auto"/>
      </w:pPr>
    </w:p>
    <w:p w14:paraId="070650FF" w14:textId="77777777" w:rsidR="00FD17D3" w:rsidRDefault="00FD17D3" w:rsidP="00D03D9B">
      <w:pPr>
        <w:spacing w:after="0" w:line="276" w:lineRule="auto"/>
      </w:pPr>
    </w:p>
    <w:p w14:paraId="24552354" w14:textId="77777777" w:rsidR="00EA5E7E" w:rsidRDefault="00EA5E7E" w:rsidP="00D03D9B">
      <w:pPr>
        <w:spacing w:after="0" w:line="276" w:lineRule="auto"/>
      </w:pPr>
    </w:p>
    <w:p w14:paraId="3720B152" w14:textId="77777777" w:rsidR="00EA5E7E" w:rsidRDefault="00EA5E7E" w:rsidP="00D03D9B">
      <w:pPr>
        <w:spacing w:after="0" w:line="276" w:lineRule="auto"/>
      </w:pPr>
    </w:p>
    <w:p w14:paraId="44F4DC78" w14:textId="62098494" w:rsidR="00EA5E7E" w:rsidRPr="00FD17D3" w:rsidRDefault="00FD17D3" w:rsidP="00D03D9B">
      <w:pPr>
        <w:spacing w:after="0" w:line="276" w:lineRule="auto"/>
        <w:rPr>
          <w:rFonts w:ascii="Milo Pro" w:hAnsi="Milo Pro"/>
          <w:b/>
          <w:bCs/>
          <w:sz w:val="28"/>
          <w:szCs w:val="28"/>
        </w:rPr>
      </w:pPr>
      <w:r w:rsidRPr="00FD17D3">
        <w:rPr>
          <w:rFonts w:ascii="Milo Pro" w:hAnsi="Milo Pro"/>
          <w:b/>
          <w:bCs/>
          <w:sz w:val="28"/>
          <w:szCs w:val="28"/>
        </w:rPr>
        <w:t xml:space="preserve">Die </w:t>
      </w:r>
      <w:r w:rsidR="00EA5E7E" w:rsidRPr="00FD17D3">
        <w:rPr>
          <w:rFonts w:ascii="Milo Pro" w:hAnsi="Milo Pro"/>
          <w:b/>
          <w:bCs/>
          <w:sz w:val="28"/>
          <w:szCs w:val="28"/>
        </w:rPr>
        <w:t xml:space="preserve">Ausstellung „tierisch biblisch – Tiere der Bibel“ </w:t>
      </w:r>
    </w:p>
    <w:p w14:paraId="6A014927" w14:textId="39B5DF46" w:rsidR="00EA5E7E" w:rsidRPr="00FD17D3" w:rsidRDefault="00FD17D3" w:rsidP="00D03D9B">
      <w:pPr>
        <w:spacing w:after="0" w:line="276" w:lineRule="auto"/>
        <w:rPr>
          <w:rFonts w:ascii="Milo Pro" w:hAnsi="Milo Pro"/>
          <w:b/>
          <w:bCs/>
          <w:i/>
          <w:iCs/>
        </w:rPr>
      </w:pPr>
      <w:r w:rsidRPr="00FD17D3">
        <w:rPr>
          <w:rFonts w:ascii="Milo Pro" w:hAnsi="Milo Pro"/>
          <w:b/>
          <w:bCs/>
          <w:i/>
          <w:iCs/>
        </w:rPr>
        <w:t>N</w:t>
      </w:r>
      <w:r w:rsidR="00EA5E7E" w:rsidRPr="00FD17D3">
        <w:rPr>
          <w:rFonts w:ascii="Milo Pro" w:hAnsi="Milo Pro"/>
          <w:b/>
          <w:bCs/>
          <w:i/>
          <w:iCs/>
        </w:rPr>
        <w:t>och bis 28.09.2025 im BIBEL MUSEUM BAYERN</w:t>
      </w:r>
    </w:p>
    <w:p w14:paraId="0CFA5938" w14:textId="727F7BE8" w:rsidR="00EA5E7E" w:rsidRPr="00FD17D3" w:rsidRDefault="00EA5E7E" w:rsidP="00FD17D3">
      <w:pPr>
        <w:rPr>
          <w:rFonts w:ascii="Milo Pro" w:hAnsi="Milo Pro"/>
        </w:rPr>
      </w:pPr>
      <w:r w:rsidRPr="00FD17D3">
        <w:rPr>
          <w:rFonts w:ascii="Milo Pro" w:hAnsi="Milo Pro"/>
        </w:rPr>
        <w:t xml:space="preserve">Entdecken Sie in unserer Sonderausstellung die faszinierende Welt der Tiere in der Bibel! Schon seit Urzeiten begleiten Tiere die Menschen und spielen eine wichtige Rolle in unseren Geschichten und Glaubensvorstellungen. Wussten Sie, dass die Bibel den Tieren gleich zu Beginn ihrer Erzählungen einen besonderen Platz einräumt? Fische, Vögel, wilde und zahme Tiere – sie alle werden zusammen mit dem Menschen von Gott erschaffen. </w:t>
      </w:r>
      <w:r w:rsidRPr="00FD17D3">
        <w:rPr>
          <w:rFonts w:ascii="Milo Pro" w:hAnsi="Milo Pro"/>
        </w:rPr>
        <w:br/>
      </w:r>
      <w:r w:rsidRPr="00FD17D3">
        <w:rPr>
          <w:rFonts w:ascii="Milo Pro" w:hAnsi="Milo Pro"/>
        </w:rPr>
        <w:br/>
        <w:t>In unserer Ausstellung nehmen wir Sie mit auf eine spannende Reise durch die Geschichten, die Bedeutung und die Symbolik der Tiere, die in der Bibel genannt werden. Erfahren Sie, warum Schaf und Lamm nicht nur als Nutztiere in biblischer Zeit wichtig waren, sondern auch als kraftvolle Symbole.</w:t>
      </w:r>
    </w:p>
    <w:p w14:paraId="7D22F5DD" w14:textId="77777777" w:rsidR="00EA5E7E" w:rsidRPr="00FD17D3" w:rsidRDefault="00EA5E7E" w:rsidP="00FD17D3">
      <w:pPr>
        <w:rPr>
          <w:rFonts w:ascii="Milo Pro" w:hAnsi="Milo Pro"/>
        </w:rPr>
      </w:pPr>
      <w:r w:rsidRPr="00FD17D3">
        <w:rPr>
          <w:rFonts w:ascii="Milo Pro" w:hAnsi="Milo Pro"/>
        </w:rPr>
        <w:t>Die Ausstellung entstand in Kooperation mit der Österreichischen, der Württembergischen und der Deutschen Bibelgesellschaft, der Von Cansteinschen Bibelanstalt in Westfalen und dem Bibelwerk Rheinland.</w:t>
      </w:r>
    </w:p>
    <w:p w14:paraId="27BCE4FF" w14:textId="77777777" w:rsidR="00FD17D3" w:rsidRPr="00FD17D3" w:rsidRDefault="00FD17D3" w:rsidP="00EA5E7E">
      <w:pPr>
        <w:spacing w:after="0" w:line="276" w:lineRule="auto"/>
        <w:rPr>
          <w:rFonts w:ascii="Milo Pro" w:hAnsi="Milo Pro"/>
        </w:rPr>
      </w:pPr>
    </w:p>
    <w:p w14:paraId="6350B3C4" w14:textId="6A707D72" w:rsidR="00FD17D3" w:rsidRPr="00FD17D3" w:rsidRDefault="00FD17D3" w:rsidP="00FD17D3">
      <w:pPr>
        <w:pStyle w:val="Default"/>
        <w:rPr>
          <w:rFonts w:ascii="Milo Pro" w:hAnsi="Milo Pro"/>
          <w:b/>
          <w:bCs/>
          <w:sz w:val="22"/>
          <w:szCs w:val="22"/>
        </w:rPr>
      </w:pPr>
      <w:r w:rsidRPr="00FD17D3">
        <w:rPr>
          <w:rFonts w:ascii="Milo Pro" w:hAnsi="Milo Pro"/>
          <w:b/>
          <w:bCs/>
          <w:sz w:val="22"/>
          <w:szCs w:val="22"/>
        </w:rPr>
        <w:t xml:space="preserve">Über das </w:t>
      </w:r>
      <w:r w:rsidRPr="00FD17D3">
        <w:rPr>
          <w:rFonts w:ascii="Milo Pro" w:hAnsi="Milo Pro"/>
          <w:b/>
          <w:bCs/>
          <w:sz w:val="22"/>
          <w:szCs w:val="22"/>
        </w:rPr>
        <w:t>BIBEL MUSEUM BAYERN</w:t>
      </w:r>
    </w:p>
    <w:p w14:paraId="56DFBEBD" w14:textId="77777777" w:rsidR="00FD17D3" w:rsidRPr="00FD17D3" w:rsidRDefault="00FD17D3" w:rsidP="00FD17D3">
      <w:pPr>
        <w:pStyle w:val="Default"/>
        <w:rPr>
          <w:rFonts w:ascii="Milo Pro" w:hAnsi="Milo Pro"/>
          <w:sz w:val="22"/>
          <w:szCs w:val="22"/>
        </w:rPr>
      </w:pPr>
      <w:r w:rsidRPr="00FD17D3">
        <w:rPr>
          <w:rFonts w:ascii="Milo Pro" w:hAnsi="Milo Pro"/>
          <w:sz w:val="22"/>
          <w:szCs w:val="22"/>
        </w:rPr>
        <w:t xml:space="preserve">Das BIBEL MUSEUM BAYERN in Nürnberg ist seit 2022 eine kulturelle Institution, die die Bibel auf eine wissenschaftlich fundierte Weise durch eine moderne Dauerausstellung zugänglich macht. Im Museum können Besucherinnen und Besucher die Bibel aus fünf verschiedenen Perspektiven sowie die Geschichte des Lorenzer Pfarrhofs, in dem sich das Museum befindet, neu entdecken. </w:t>
      </w:r>
    </w:p>
    <w:p w14:paraId="2A0D571F" w14:textId="1F00E312" w:rsidR="00FD17D3" w:rsidRPr="00FD17D3" w:rsidRDefault="00FD17D3" w:rsidP="00FD17D3">
      <w:pPr>
        <w:pStyle w:val="Default"/>
        <w:rPr>
          <w:rFonts w:ascii="Milo Pro" w:hAnsi="Milo Pro"/>
          <w:sz w:val="22"/>
          <w:szCs w:val="22"/>
        </w:rPr>
      </w:pPr>
      <w:r w:rsidRPr="00FD17D3">
        <w:rPr>
          <w:rFonts w:ascii="Milo Pro" w:hAnsi="Milo Pro"/>
          <w:sz w:val="22"/>
          <w:szCs w:val="22"/>
        </w:rPr>
        <w:t>Getragen wird das Museum vom Bibelzentrum Bayern</w:t>
      </w:r>
      <w:r w:rsidRPr="00FD17D3">
        <w:rPr>
          <w:rFonts w:ascii="Milo Pro" w:hAnsi="Milo Pro"/>
          <w:sz w:val="22"/>
          <w:szCs w:val="22"/>
        </w:rPr>
        <w:t xml:space="preserve"> AöR</w:t>
      </w:r>
      <w:r w:rsidRPr="00FD17D3">
        <w:rPr>
          <w:rFonts w:ascii="Milo Pro" w:hAnsi="Milo Pro"/>
          <w:sz w:val="22"/>
          <w:szCs w:val="22"/>
        </w:rPr>
        <w:t xml:space="preserve">, einer gemeinnützigen Anstalt des öffentlichen Rechts. Als zentrale bayerische Bibelanstalt sorgt sie seit 200 Jahren für die Verbreitung und Verteilung der Bibel in der Gesellschaft. Heute erreicht das Museum über 10.000 Menschen jährlich. </w:t>
      </w:r>
    </w:p>
    <w:p w14:paraId="177632AE" w14:textId="77777777" w:rsidR="00EA5E7E" w:rsidRPr="00EA5E7E" w:rsidRDefault="00EA5E7E" w:rsidP="00D03D9B">
      <w:pPr>
        <w:spacing w:after="0" w:line="276" w:lineRule="auto"/>
      </w:pPr>
    </w:p>
    <w:sectPr w:rsidR="00EA5E7E" w:rsidRPr="00EA5E7E" w:rsidSect="00D03D9B">
      <w:headerReference w:type="default" r:id="rId8"/>
      <w:footerReference w:type="default" r:id="rId9"/>
      <w:headerReference w:type="first" r:id="rId10"/>
      <w:footerReference w:type="first" r:id="rId11"/>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BD49" w14:textId="77777777" w:rsidR="00F3739F" w:rsidRDefault="00F3739F" w:rsidP="00845DF9">
      <w:pPr>
        <w:spacing w:after="0" w:line="240" w:lineRule="auto"/>
      </w:pPr>
      <w:r>
        <w:separator/>
      </w:r>
    </w:p>
  </w:endnote>
  <w:endnote w:type="continuationSeparator" w:id="0">
    <w:p w14:paraId="3C63315B" w14:textId="77777777" w:rsidR="00F3739F" w:rsidRDefault="00F3739F" w:rsidP="0084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panose1 w:val="02000506040000020004"/>
    <w:charset w:val="00"/>
    <w:family w:val="modern"/>
    <w:notTrueType/>
    <w:pitch w:val="variable"/>
    <w:sig w:usb0="A00000F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Default="00ED4967" w:rsidP="00ED4967">
    <w:pPr>
      <w:pStyle w:val="Fuzeile"/>
      <w:jc w:val="right"/>
    </w:pPr>
    <w:r>
      <w:t xml:space="preserve">Seite </w:t>
    </w:r>
    <w:r w:rsidR="00453556">
      <w:fldChar w:fldCharType="begin"/>
    </w:r>
    <w:r>
      <w:instrText xml:space="preserve"> PAGE   \* MERGEFORMAT </w:instrText>
    </w:r>
    <w:r w:rsidR="00453556">
      <w:fldChar w:fldCharType="separate"/>
    </w:r>
    <w:r w:rsidR="00D660D5">
      <w:rPr>
        <w:noProof/>
      </w:rPr>
      <w:t>2</w:t>
    </w:r>
    <w:r w:rsidR="00453556">
      <w:fldChar w:fldCharType="end"/>
    </w:r>
    <w:r>
      <w:t xml:space="preserve"> von </w:t>
    </w:r>
    <w:fldSimple w:instr=" NUMPAGES   \* MERGEFORMAT ">
      <w:r w:rsidR="00D660D5">
        <w:rPr>
          <w:noProof/>
        </w:rPr>
        <w:t>2</w:t>
      </w:r>
    </w:fldSimple>
  </w:p>
  <w:p w14:paraId="149C903F" w14:textId="77777777" w:rsidR="00A1513E" w:rsidRDefault="00A1513E" w:rsidP="00ED496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5E289" w14:textId="77777777" w:rsidR="00E54447" w:rsidRPr="002B79F2" w:rsidRDefault="00E54447" w:rsidP="00E54447">
    <w:pPr>
      <w:spacing w:after="0" w:line="240" w:lineRule="auto"/>
      <w:rPr>
        <w:rFonts w:ascii="Milo Pro" w:hAnsi="Milo Pro"/>
        <w:b/>
        <w:bCs/>
        <w:sz w:val="18"/>
        <w:szCs w:val="18"/>
      </w:rPr>
    </w:pPr>
    <w:r w:rsidRPr="002B79F2">
      <w:rPr>
        <w:rFonts w:ascii="Milo Pro" w:hAnsi="Milo Pro"/>
        <w:b/>
        <w:bCs/>
        <w:sz w:val="18"/>
        <w:szCs w:val="18"/>
      </w:rPr>
      <w:t>Kontakt:</w:t>
    </w:r>
  </w:p>
  <w:p w14:paraId="52E3A793" w14:textId="6433832B" w:rsidR="00E54447" w:rsidRPr="002B79F2" w:rsidRDefault="00E54447" w:rsidP="00E54447">
    <w:pPr>
      <w:spacing w:after="0" w:line="240" w:lineRule="auto"/>
      <w:rPr>
        <w:rFonts w:ascii="Milo Pro" w:hAnsi="Milo Pro"/>
        <w:sz w:val="18"/>
        <w:szCs w:val="18"/>
      </w:rPr>
    </w:pPr>
    <w:r w:rsidRPr="002B79F2">
      <w:rPr>
        <w:rFonts w:ascii="Milo Pro" w:hAnsi="Milo Pro"/>
        <w:sz w:val="18"/>
        <w:szCs w:val="18"/>
      </w:rPr>
      <w:t xml:space="preserve">Antonie Bassing-Kontopidis, Referentin für Öffentlichkeitsarbeit, </w:t>
    </w:r>
  </w:p>
  <w:p w14:paraId="61C1ACA8" w14:textId="77777777" w:rsidR="002B79F2" w:rsidRDefault="00E54447" w:rsidP="00E54447">
    <w:pPr>
      <w:spacing w:after="0" w:line="240" w:lineRule="auto"/>
      <w:rPr>
        <w:rFonts w:ascii="Milo Pro" w:hAnsi="Milo Pro"/>
        <w:sz w:val="18"/>
        <w:szCs w:val="18"/>
      </w:rPr>
    </w:pPr>
    <w:r w:rsidRPr="002B79F2">
      <w:rPr>
        <w:rFonts w:ascii="Milo Pro" w:hAnsi="Milo Pro"/>
        <w:sz w:val="18"/>
        <w:szCs w:val="18"/>
      </w:rPr>
      <w:t xml:space="preserve">BIBEL MUSEUM BAYERN, Lorenzer Platz 10, 90402 Nürnberg, </w:t>
    </w:r>
  </w:p>
  <w:p w14:paraId="48F49DC8" w14:textId="7F56BF51" w:rsidR="00E54447" w:rsidRDefault="00E54447" w:rsidP="00D03D9B">
    <w:pPr>
      <w:spacing w:after="0" w:line="240" w:lineRule="auto"/>
      <w:rPr>
        <w:rFonts w:ascii="Milo Pro" w:hAnsi="Milo Pro"/>
        <w:sz w:val="18"/>
        <w:szCs w:val="18"/>
      </w:rPr>
    </w:pPr>
    <w:r w:rsidRPr="002B79F2">
      <w:rPr>
        <w:rFonts w:ascii="Milo Pro" w:hAnsi="Milo Pro"/>
        <w:sz w:val="18"/>
        <w:szCs w:val="18"/>
      </w:rPr>
      <w:t>T</w:t>
    </w:r>
    <w:r w:rsidR="002B79F2" w:rsidRPr="002B79F2">
      <w:rPr>
        <w:rFonts w:ascii="Milo Pro" w:hAnsi="Milo Pro"/>
        <w:sz w:val="18"/>
        <w:szCs w:val="18"/>
      </w:rPr>
      <w:t xml:space="preserve">el.: +49 (0)911 477789-416, </w:t>
    </w:r>
    <w:hyperlink r:id="rId1" w:history="1">
      <w:r w:rsidR="002B79F2" w:rsidRPr="0075561E">
        <w:rPr>
          <w:rStyle w:val="Hyperlink"/>
          <w:rFonts w:ascii="Milo Pro" w:hAnsi="Milo Pro"/>
          <w:sz w:val="18"/>
          <w:szCs w:val="18"/>
        </w:rPr>
        <w:t>presse@bibelmuseum.bayern</w:t>
      </w:r>
    </w:hyperlink>
    <w:r w:rsidR="005F729F">
      <w:rPr>
        <w:rFonts w:ascii="Milo Pro" w:hAnsi="Milo Pro"/>
        <w:sz w:val="18"/>
        <w:szCs w:val="18"/>
      </w:rPr>
      <w:tab/>
    </w:r>
    <w:r w:rsidR="005F729F">
      <w:rPr>
        <w:rFonts w:ascii="Milo Pro" w:hAnsi="Milo Pro"/>
        <w:sz w:val="18"/>
        <w:szCs w:val="18"/>
      </w:rPr>
      <w:tab/>
    </w:r>
    <w:r w:rsidR="005F729F">
      <w:rPr>
        <w:rFonts w:ascii="Milo Pro" w:hAnsi="Milo Pro"/>
        <w:sz w:val="18"/>
        <w:szCs w:val="18"/>
      </w:rPr>
      <w:tab/>
    </w:r>
    <w:r w:rsidR="005F729F">
      <w:rPr>
        <w:rFonts w:ascii="Milo Pro" w:hAnsi="Milo Pro"/>
        <w:sz w:val="18"/>
        <w:szCs w:val="18"/>
      </w:rPr>
      <w:tab/>
    </w:r>
    <w:r w:rsidR="005F729F">
      <w:rPr>
        <w:rFonts w:ascii="Milo Pro" w:hAnsi="Milo Pro"/>
        <w:sz w:val="18"/>
        <w:szCs w:val="18"/>
      </w:rPr>
      <w:tab/>
    </w:r>
    <w:r w:rsidR="005F729F">
      <w:rPr>
        <w:rFonts w:ascii="Milo Pro" w:hAnsi="Milo Pro"/>
        <w:sz w:val="18"/>
        <w:szCs w:val="18"/>
      </w:rPr>
      <w:tab/>
    </w:r>
    <w:r w:rsidR="00B05DBE">
      <w:rPr>
        <w:rFonts w:ascii="Milo Pro" w:hAnsi="Milo Pro"/>
        <w:sz w:val="18"/>
        <w:szCs w:val="18"/>
      </w:rPr>
      <w:t>19</w:t>
    </w:r>
    <w:r w:rsidR="00AA4A20">
      <w:rPr>
        <w:rFonts w:ascii="Milo Pro" w:hAnsi="Milo Pro"/>
        <w:sz w:val="18"/>
        <w:szCs w:val="18"/>
      </w:rPr>
      <w:t>.</w:t>
    </w:r>
    <w:r w:rsidR="00B05DBE">
      <w:rPr>
        <w:rFonts w:ascii="Milo Pro" w:hAnsi="Milo Pro"/>
        <w:sz w:val="18"/>
        <w:szCs w:val="18"/>
      </w:rPr>
      <w:t>09</w:t>
    </w:r>
    <w:r w:rsidR="005F729F">
      <w:rPr>
        <w:rFonts w:ascii="Milo Pro" w:hAnsi="Milo Pro"/>
        <w:sz w:val="18"/>
        <w:szCs w:val="18"/>
      </w:rPr>
      <w:t>.</w:t>
    </w:r>
    <w:r w:rsidR="00AA4A20">
      <w:rPr>
        <w:rFonts w:ascii="Milo Pro" w:hAnsi="Milo Pro"/>
        <w:sz w:val="18"/>
        <w:szCs w:val="18"/>
      </w:rPr>
      <w:t>202</w:t>
    </w:r>
    <w:r w:rsidR="00B05DBE">
      <w:rPr>
        <w:rFonts w:ascii="Milo Pro" w:hAnsi="Milo Pro"/>
        <w:sz w:val="18"/>
        <w:szCs w:val="18"/>
      </w:rPr>
      <w:t>5</w:t>
    </w:r>
  </w:p>
  <w:p w14:paraId="5EF8F6C2" w14:textId="77777777" w:rsidR="00D03D9B" w:rsidRPr="00D03D9B" w:rsidRDefault="00D03D9B" w:rsidP="00D03D9B">
    <w:pPr>
      <w:spacing w:after="0" w:line="240" w:lineRule="auto"/>
      <w:rPr>
        <w:rFonts w:ascii="Milo Pro" w:hAnsi="Milo Pro"/>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8FD5" w14:textId="77777777" w:rsidR="00F3739F" w:rsidRDefault="00F3739F" w:rsidP="00845DF9">
      <w:pPr>
        <w:spacing w:after="0" w:line="240" w:lineRule="auto"/>
      </w:pPr>
      <w:r>
        <w:separator/>
      </w:r>
    </w:p>
  </w:footnote>
  <w:footnote w:type="continuationSeparator" w:id="0">
    <w:p w14:paraId="670F1FB7" w14:textId="77777777" w:rsidR="00F3739F" w:rsidRDefault="00F3739F" w:rsidP="0084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Default="003B34E9">
    <w:pPr>
      <w:pStyle w:val="Kopfzeile"/>
    </w:pPr>
    <w:r>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1D04EF8B" w:rsidR="00845DF9" w:rsidRPr="00845DF9" w:rsidRDefault="00030446" w:rsidP="00845DF9">
    <w:pPr>
      <w:pStyle w:val="Kopfzeile"/>
    </w:pPr>
    <w:r>
      <w:rPr>
        <w:noProof/>
        <w:lang w:eastAsia="de-DE"/>
      </w:rPr>
      <w:drawing>
        <wp:anchor distT="0" distB="0" distL="114300" distR="114300" simplePos="0" relativeHeight="251661312" behindDoc="0" locked="0" layoutInCell="1" allowOverlap="1" wp14:anchorId="7B7527A7" wp14:editId="2CBDA710">
          <wp:simplePos x="0" y="0"/>
          <wp:positionH relativeFrom="column">
            <wp:posOffset>4834255</wp:posOffset>
          </wp:positionH>
          <wp:positionV relativeFrom="paragraph">
            <wp:posOffset>1833245</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Pr>
        <w:noProof/>
        <w:lang w:eastAsia="de-DE"/>
      </w:rPr>
      <w:drawing>
        <wp:anchor distT="0" distB="0" distL="114300" distR="114300" simplePos="0" relativeHeight="251660288" behindDoc="0" locked="0" layoutInCell="1" allowOverlap="1" wp14:anchorId="5BBD6FAF" wp14:editId="0F603DEC">
          <wp:simplePos x="0" y="0"/>
          <wp:positionH relativeFrom="column">
            <wp:posOffset>4833620</wp:posOffset>
          </wp:positionH>
          <wp:positionV relativeFrom="paragraph">
            <wp:posOffset>128270</wp:posOffset>
          </wp:positionV>
          <wp:extent cx="1031240" cy="1649095"/>
          <wp:effectExtent l="0" t="0" r="0" b="8255"/>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1240" cy="1649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Pr>
        <w:noProof/>
        <w:lang w:eastAsia="de-DE"/>
      </w:rPr>
      <w:drawing>
        <wp:anchor distT="0" distB="0" distL="114300" distR="114300" simplePos="0" relativeHeight="251662336" behindDoc="0" locked="0" layoutInCell="1" allowOverlap="1" wp14:anchorId="205EA425" wp14:editId="64C2B1B3">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14547"/>
    <w:rsid w:val="0002006D"/>
    <w:rsid w:val="00022BB7"/>
    <w:rsid w:val="00022D88"/>
    <w:rsid w:val="00026307"/>
    <w:rsid w:val="00030446"/>
    <w:rsid w:val="00034BCC"/>
    <w:rsid w:val="00043C46"/>
    <w:rsid w:val="00045B05"/>
    <w:rsid w:val="00056670"/>
    <w:rsid w:val="00086FE0"/>
    <w:rsid w:val="00096CBD"/>
    <w:rsid w:val="000A5F1A"/>
    <w:rsid w:val="000B5A35"/>
    <w:rsid w:val="000C0F92"/>
    <w:rsid w:val="000D0935"/>
    <w:rsid w:val="000D7A88"/>
    <w:rsid w:val="00103D93"/>
    <w:rsid w:val="001128A3"/>
    <w:rsid w:val="001131DF"/>
    <w:rsid w:val="00121E0B"/>
    <w:rsid w:val="001241DF"/>
    <w:rsid w:val="001252AD"/>
    <w:rsid w:val="00127072"/>
    <w:rsid w:val="00133EB4"/>
    <w:rsid w:val="001369EA"/>
    <w:rsid w:val="0016249D"/>
    <w:rsid w:val="00163670"/>
    <w:rsid w:val="00175D76"/>
    <w:rsid w:val="0018064D"/>
    <w:rsid w:val="001816BB"/>
    <w:rsid w:val="00184689"/>
    <w:rsid w:val="001A685D"/>
    <w:rsid w:val="001B562D"/>
    <w:rsid w:val="001B7727"/>
    <w:rsid w:val="001C0CF2"/>
    <w:rsid w:val="001C728E"/>
    <w:rsid w:val="001D0360"/>
    <w:rsid w:val="001D6E74"/>
    <w:rsid w:val="001E3EE5"/>
    <w:rsid w:val="00227825"/>
    <w:rsid w:val="00227A9D"/>
    <w:rsid w:val="0023061D"/>
    <w:rsid w:val="0023073E"/>
    <w:rsid w:val="002313BD"/>
    <w:rsid w:val="00232760"/>
    <w:rsid w:val="00243D1A"/>
    <w:rsid w:val="00252230"/>
    <w:rsid w:val="002524B8"/>
    <w:rsid w:val="002531E2"/>
    <w:rsid w:val="00261F8D"/>
    <w:rsid w:val="0026764B"/>
    <w:rsid w:val="00291CF5"/>
    <w:rsid w:val="002B79F2"/>
    <w:rsid w:val="002C0780"/>
    <w:rsid w:val="002C40F5"/>
    <w:rsid w:val="002C7192"/>
    <w:rsid w:val="002E0519"/>
    <w:rsid w:val="002E44C1"/>
    <w:rsid w:val="002E5ADA"/>
    <w:rsid w:val="002E5FB3"/>
    <w:rsid w:val="002E6188"/>
    <w:rsid w:val="002E7126"/>
    <w:rsid w:val="002F35FD"/>
    <w:rsid w:val="00303C8A"/>
    <w:rsid w:val="00304AB0"/>
    <w:rsid w:val="00304D39"/>
    <w:rsid w:val="00311E69"/>
    <w:rsid w:val="00313F11"/>
    <w:rsid w:val="00322785"/>
    <w:rsid w:val="0032433F"/>
    <w:rsid w:val="003251AB"/>
    <w:rsid w:val="00336FF9"/>
    <w:rsid w:val="00361DD2"/>
    <w:rsid w:val="00366459"/>
    <w:rsid w:val="003673E7"/>
    <w:rsid w:val="00372A16"/>
    <w:rsid w:val="00381629"/>
    <w:rsid w:val="00385DCC"/>
    <w:rsid w:val="00390088"/>
    <w:rsid w:val="00393E85"/>
    <w:rsid w:val="00394369"/>
    <w:rsid w:val="003A3681"/>
    <w:rsid w:val="003A6C3D"/>
    <w:rsid w:val="003A7448"/>
    <w:rsid w:val="003B335E"/>
    <w:rsid w:val="003B34E9"/>
    <w:rsid w:val="003B7170"/>
    <w:rsid w:val="003C26B6"/>
    <w:rsid w:val="003C34DA"/>
    <w:rsid w:val="003C494E"/>
    <w:rsid w:val="003E361B"/>
    <w:rsid w:val="0040009C"/>
    <w:rsid w:val="00407F29"/>
    <w:rsid w:val="00416AB1"/>
    <w:rsid w:val="00425800"/>
    <w:rsid w:val="00452FE5"/>
    <w:rsid w:val="00453556"/>
    <w:rsid w:val="0045762D"/>
    <w:rsid w:val="0046582B"/>
    <w:rsid w:val="0047196F"/>
    <w:rsid w:val="004768F0"/>
    <w:rsid w:val="00480642"/>
    <w:rsid w:val="00481909"/>
    <w:rsid w:val="004A0D18"/>
    <w:rsid w:val="004B5A88"/>
    <w:rsid w:val="004B7101"/>
    <w:rsid w:val="004C57A2"/>
    <w:rsid w:val="004E685C"/>
    <w:rsid w:val="004F1677"/>
    <w:rsid w:val="00532087"/>
    <w:rsid w:val="005550E0"/>
    <w:rsid w:val="00572A37"/>
    <w:rsid w:val="00576065"/>
    <w:rsid w:val="005935BF"/>
    <w:rsid w:val="00593F02"/>
    <w:rsid w:val="005A6138"/>
    <w:rsid w:val="005B2A08"/>
    <w:rsid w:val="005B4263"/>
    <w:rsid w:val="005B5B82"/>
    <w:rsid w:val="005B7BBF"/>
    <w:rsid w:val="005C772D"/>
    <w:rsid w:val="005E20F8"/>
    <w:rsid w:val="005E3203"/>
    <w:rsid w:val="005F3AA0"/>
    <w:rsid w:val="005F66C7"/>
    <w:rsid w:val="005F729F"/>
    <w:rsid w:val="0060541D"/>
    <w:rsid w:val="006217BA"/>
    <w:rsid w:val="00623F05"/>
    <w:rsid w:val="00626631"/>
    <w:rsid w:val="0063204B"/>
    <w:rsid w:val="006323D0"/>
    <w:rsid w:val="00637F8D"/>
    <w:rsid w:val="00646CFA"/>
    <w:rsid w:val="00647B7E"/>
    <w:rsid w:val="006512A5"/>
    <w:rsid w:val="0065185D"/>
    <w:rsid w:val="006615D7"/>
    <w:rsid w:val="006651B7"/>
    <w:rsid w:val="00670309"/>
    <w:rsid w:val="006734D9"/>
    <w:rsid w:val="0067358B"/>
    <w:rsid w:val="0067737B"/>
    <w:rsid w:val="00685874"/>
    <w:rsid w:val="00691FC3"/>
    <w:rsid w:val="00692E42"/>
    <w:rsid w:val="006A0516"/>
    <w:rsid w:val="006A0F1A"/>
    <w:rsid w:val="006A1B23"/>
    <w:rsid w:val="006A6431"/>
    <w:rsid w:val="006A7F34"/>
    <w:rsid w:val="006B2F96"/>
    <w:rsid w:val="006B6F99"/>
    <w:rsid w:val="006C053D"/>
    <w:rsid w:val="006D2CBD"/>
    <w:rsid w:val="006D7DD8"/>
    <w:rsid w:val="006E64D6"/>
    <w:rsid w:val="006F4BB6"/>
    <w:rsid w:val="006F7511"/>
    <w:rsid w:val="00700591"/>
    <w:rsid w:val="00710041"/>
    <w:rsid w:val="00712495"/>
    <w:rsid w:val="00724FFD"/>
    <w:rsid w:val="00734165"/>
    <w:rsid w:val="00740AC8"/>
    <w:rsid w:val="00755F41"/>
    <w:rsid w:val="0075652E"/>
    <w:rsid w:val="00762984"/>
    <w:rsid w:val="007649D6"/>
    <w:rsid w:val="00764F32"/>
    <w:rsid w:val="00765266"/>
    <w:rsid w:val="007662E5"/>
    <w:rsid w:val="00777446"/>
    <w:rsid w:val="00787C66"/>
    <w:rsid w:val="00790196"/>
    <w:rsid w:val="007A47AF"/>
    <w:rsid w:val="007A6F6D"/>
    <w:rsid w:val="007B3EB5"/>
    <w:rsid w:val="007C654D"/>
    <w:rsid w:val="007D1D79"/>
    <w:rsid w:val="007D4206"/>
    <w:rsid w:val="008061DA"/>
    <w:rsid w:val="0080742B"/>
    <w:rsid w:val="0081225F"/>
    <w:rsid w:val="00812AF6"/>
    <w:rsid w:val="008222F7"/>
    <w:rsid w:val="00826BD1"/>
    <w:rsid w:val="008456B2"/>
    <w:rsid w:val="00845DF9"/>
    <w:rsid w:val="008539A7"/>
    <w:rsid w:val="00857204"/>
    <w:rsid w:val="00861405"/>
    <w:rsid w:val="00865D61"/>
    <w:rsid w:val="008944CC"/>
    <w:rsid w:val="00897BDF"/>
    <w:rsid w:val="008C21FF"/>
    <w:rsid w:val="008C7FA5"/>
    <w:rsid w:val="008D0A11"/>
    <w:rsid w:val="008D1650"/>
    <w:rsid w:val="008D6A63"/>
    <w:rsid w:val="008E0628"/>
    <w:rsid w:val="008F17FF"/>
    <w:rsid w:val="00906AA7"/>
    <w:rsid w:val="00925BA4"/>
    <w:rsid w:val="0093564B"/>
    <w:rsid w:val="009366FD"/>
    <w:rsid w:val="00941897"/>
    <w:rsid w:val="009451CD"/>
    <w:rsid w:val="0095022C"/>
    <w:rsid w:val="00950879"/>
    <w:rsid w:val="00950F42"/>
    <w:rsid w:val="00956EE6"/>
    <w:rsid w:val="00963547"/>
    <w:rsid w:val="00974EFE"/>
    <w:rsid w:val="00983CDC"/>
    <w:rsid w:val="009B1668"/>
    <w:rsid w:val="009C20D7"/>
    <w:rsid w:val="009C3074"/>
    <w:rsid w:val="009C6E63"/>
    <w:rsid w:val="009E13AA"/>
    <w:rsid w:val="009E2261"/>
    <w:rsid w:val="009F70FB"/>
    <w:rsid w:val="00A00886"/>
    <w:rsid w:val="00A04593"/>
    <w:rsid w:val="00A1513E"/>
    <w:rsid w:val="00A37D5F"/>
    <w:rsid w:val="00A51953"/>
    <w:rsid w:val="00A534B3"/>
    <w:rsid w:val="00A5421D"/>
    <w:rsid w:val="00A5645C"/>
    <w:rsid w:val="00A567FA"/>
    <w:rsid w:val="00A60F3B"/>
    <w:rsid w:val="00A71602"/>
    <w:rsid w:val="00A80877"/>
    <w:rsid w:val="00A8405A"/>
    <w:rsid w:val="00A87013"/>
    <w:rsid w:val="00AA4A20"/>
    <w:rsid w:val="00AA79A6"/>
    <w:rsid w:val="00AA7A67"/>
    <w:rsid w:val="00AC4E11"/>
    <w:rsid w:val="00AD1659"/>
    <w:rsid w:val="00AD18C9"/>
    <w:rsid w:val="00AD5050"/>
    <w:rsid w:val="00AE33DB"/>
    <w:rsid w:val="00AE57B5"/>
    <w:rsid w:val="00AF77B4"/>
    <w:rsid w:val="00B05DBE"/>
    <w:rsid w:val="00B35624"/>
    <w:rsid w:val="00B4630D"/>
    <w:rsid w:val="00B526C2"/>
    <w:rsid w:val="00B56095"/>
    <w:rsid w:val="00B57160"/>
    <w:rsid w:val="00B619C3"/>
    <w:rsid w:val="00B61C26"/>
    <w:rsid w:val="00B72036"/>
    <w:rsid w:val="00B82AF8"/>
    <w:rsid w:val="00BA01CB"/>
    <w:rsid w:val="00BC13F4"/>
    <w:rsid w:val="00BC7EC4"/>
    <w:rsid w:val="00BD1D59"/>
    <w:rsid w:val="00BD4587"/>
    <w:rsid w:val="00BE3AA5"/>
    <w:rsid w:val="00BE71BC"/>
    <w:rsid w:val="00BF69CD"/>
    <w:rsid w:val="00C00117"/>
    <w:rsid w:val="00C00B8A"/>
    <w:rsid w:val="00C0482F"/>
    <w:rsid w:val="00C11404"/>
    <w:rsid w:val="00C12B45"/>
    <w:rsid w:val="00C22A58"/>
    <w:rsid w:val="00C24D13"/>
    <w:rsid w:val="00C2629F"/>
    <w:rsid w:val="00C4253B"/>
    <w:rsid w:val="00C44091"/>
    <w:rsid w:val="00C4710C"/>
    <w:rsid w:val="00C56F69"/>
    <w:rsid w:val="00C61374"/>
    <w:rsid w:val="00C621E4"/>
    <w:rsid w:val="00C7367E"/>
    <w:rsid w:val="00C90B08"/>
    <w:rsid w:val="00CA4039"/>
    <w:rsid w:val="00CC7818"/>
    <w:rsid w:val="00CD5D92"/>
    <w:rsid w:val="00CF1377"/>
    <w:rsid w:val="00CF5766"/>
    <w:rsid w:val="00CF7688"/>
    <w:rsid w:val="00D02DBF"/>
    <w:rsid w:val="00D03D9B"/>
    <w:rsid w:val="00D10924"/>
    <w:rsid w:val="00D16439"/>
    <w:rsid w:val="00D245A2"/>
    <w:rsid w:val="00D543B1"/>
    <w:rsid w:val="00D568B3"/>
    <w:rsid w:val="00D660D5"/>
    <w:rsid w:val="00D732C9"/>
    <w:rsid w:val="00D75D0B"/>
    <w:rsid w:val="00D77819"/>
    <w:rsid w:val="00D87ADC"/>
    <w:rsid w:val="00D93B25"/>
    <w:rsid w:val="00D966F9"/>
    <w:rsid w:val="00D96853"/>
    <w:rsid w:val="00D97B02"/>
    <w:rsid w:val="00DA277D"/>
    <w:rsid w:val="00DB7D21"/>
    <w:rsid w:val="00DC0880"/>
    <w:rsid w:val="00DC455D"/>
    <w:rsid w:val="00DD613A"/>
    <w:rsid w:val="00DD6783"/>
    <w:rsid w:val="00DE3044"/>
    <w:rsid w:val="00DE6DD2"/>
    <w:rsid w:val="00DF01E1"/>
    <w:rsid w:val="00DF15A3"/>
    <w:rsid w:val="00DF50A1"/>
    <w:rsid w:val="00DF5F6E"/>
    <w:rsid w:val="00DF68DC"/>
    <w:rsid w:val="00E016A7"/>
    <w:rsid w:val="00E032D7"/>
    <w:rsid w:val="00E1408F"/>
    <w:rsid w:val="00E1650A"/>
    <w:rsid w:val="00E20027"/>
    <w:rsid w:val="00E2256C"/>
    <w:rsid w:val="00E24F68"/>
    <w:rsid w:val="00E27563"/>
    <w:rsid w:val="00E33596"/>
    <w:rsid w:val="00E43A50"/>
    <w:rsid w:val="00E478DD"/>
    <w:rsid w:val="00E54447"/>
    <w:rsid w:val="00E55407"/>
    <w:rsid w:val="00E555D8"/>
    <w:rsid w:val="00E6769F"/>
    <w:rsid w:val="00E71685"/>
    <w:rsid w:val="00E974DD"/>
    <w:rsid w:val="00EA3681"/>
    <w:rsid w:val="00EA5E7E"/>
    <w:rsid w:val="00EB0531"/>
    <w:rsid w:val="00EB4D52"/>
    <w:rsid w:val="00EB7619"/>
    <w:rsid w:val="00EC24C4"/>
    <w:rsid w:val="00EC2660"/>
    <w:rsid w:val="00ED3F6A"/>
    <w:rsid w:val="00ED4967"/>
    <w:rsid w:val="00EE5D97"/>
    <w:rsid w:val="00EF551C"/>
    <w:rsid w:val="00F03440"/>
    <w:rsid w:val="00F06F26"/>
    <w:rsid w:val="00F2262A"/>
    <w:rsid w:val="00F24712"/>
    <w:rsid w:val="00F26A54"/>
    <w:rsid w:val="00F304CB"/>
    <w:rsid w:val="00F3739F"/>
    <w:rsid w:val="00F4635D"/>
    <w:rsid w:val="00F46542"/>
    <w:rsid w:val="00F519D2"/>
    <w:rsid w:val="00F616AF"/>
    <w:rsid w:val="00F622C5"/>
    <w:rsid w:val="00F66C09"/>
    <w:rsid w:val="00F76A75"/>
    <w:rsid w:val="00F812B4"/>
    <w:rsid w:val="00F90214"/>
    <w:rsid w:val="00F90622"/>
    <w:rsid w:val="00F906EC"/>
    <w:rsid w:val="00F90B09"/>
    <w:rsid w:val="00F95E20"/>
    <w:rsid w:val="00FA7BA4"/>
    <w:rsid w:val="00FB2233"/>
    <w:rsid w:val="00FC7BD3"/>
    <w:rsid w:val="00FD0DF5"/>
    <w:rsid w:val="00FD17D3"/>
    <w:rsid w:val="00FE27B5"/>
    <w:rsid w:val="00FE7F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paragraph" w:styleId="KeinLeerraum">
    <w:name w:val="No Spacing"/>
    <w:uiPriority w:val="1"/>
    <w:qFormat/>
    <w:rsid w:val="00FD17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belmuseum.bayern/de/presse/newsletteranmeldu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elmuseum.bayern/de/presse"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531</Words>
  <Characters>3351</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8</cp:revision>
  <cp:lastPrinted>2025-09-18T11:45:00Z</cp:lastPrinted>
  <dcterms:created xsi:type="dcterms:W3CDTF">2025-09-17T12:15:00Z</dcterms:created>
  <dcterms:modified xsi:type="dcterms:W3CDTF">2025-09-18T11:48:00Z</dcterms:modified>
</cp:coreProperties>
</file>