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5064B6" w14:textId="3DCDA8DE" w:rsidR="00AA456B" w:rsidRPr="003E66C2" w:rsidRDefault="00AA456B" w:rsidP="00AA456B">
      <w:pPr>
        <w:jc w:val="center"/>
        <w:rPr>
          <w:rFonts w:ascii="Milo Pro" w:hAnsi="Milo Pro"/>
          <w:b/>
          <w:bCs/>
          <w:sz w:val="32"/>
          <w:szCs w:val="32"/>
        </w:rPr>
      </w:pPr>
      <w:r w:rsidRPr="003E66C2">
        <w:rPr>
          <w:rFonts w:ascii="Milo Pro" w:hAnsi="Milo Pro"/>
          <w:b/>
          <w:bCs/>
          <w:sz w:val="32"/>
          <w:szCs w:val="32"/>
        </w:rPr>
        <w:t>Reden anlässlich der Eröffnung der Ausstellung</w:t>
      </w:r>
    </w:p>
    <w:p w14:paraId="79301E7C" w14:textId="776A4CD2" w:rsidR="00AA456B" w:rsidRPr="003E66C2" w:rsidRDefault="00AA456B" w:rsidP="00AA456B">
      <w:pPr>
        <w:jc w:val="center"/>
        <w:rPr>
          <w:rFonts w:ascii="Milo Pro" w:hAnsi="Milo Pro"/>
          <w:b/>
          <w:bCs/>
          <w:sz w:val="28"/>
          <w:szCs w:val="28"/>
        </w:rPr>
      </w:pPr>
      <w:r w:rsidRPr="003E66C2">
        <w:rPr>
          <w:rFonts w:ascii="Milo Pro" w:hAnsi="Milo Pro"/>
          <w:b/>
          <w:bCs/>
          <w:sz w:val="28"/>
          <w:szCs w:val="28"/>
        </w:rPr>
        <w:t>HIMMLISCHE SPHÄREN – KIRCHENFOTOGRAFIEN VON MONIKA RÖSLER UND JÜRGEN KRETSCHMANN</w:t>
      </w:r>
    </w:p>
    <w:p w14:paraId="1B235A18" w14:textId="00F126CD" w:rsidR="00AA456B" w:rsidRPr="003E66C2" w:rsidRDefault="00AA456B" w:rsidP="00AA456B">
      <w:pPr>
        <w:jc w:val="center"/>
        <w:rPr>
          <w:rFonts w:ascii="Milo Pro" w:hAnsi="Milo Pro"/>
          <w:b/>
          <w:bCs/>
          <w:sz w:val="28"/>
          <w:szCs w:val="28"/>
        </w:rPr>
      </w:pPr>
      <w:r w:rsidRPr="003E66C2">
        <w:rPr>
          <w:rFonts w:ascii="Milo Pro" w:hAnsi="Milo Pro"/>
          <w:b/>
          <w:bCs/>
          <w:sz w:val="28"/>
          <w:szCs w:val="28"/>
        </w:rPr>
        <w:t>Fotoausstellung im BIBEL MUSEUM BAYERN</w:t>
      </w:r>
    </w:p>
    <w:p w14:paraId="0BB1174A" w14:textId="1404375B" w:rsidR="00AA456B" w:rsidRDefault="00AA456B" w:rsidP="00AA456B">
      <w:pPr>
        <w:jc w:val="center"/>
        <w:rPr>
          <w:rFonts w:ascii="Milo Pro" w:hAnsi="Milo Pro"/>
          <w:b/>
          <w:bCs/>
          <w:sz w:val="28"/>
          <w:szCs w:val="28"/>
        </w:rPr>
      </w:pPr>
      <w:r w:rsidRPr="003E66C2">
        <w:rPr>
          <w:rFonts w:ascii="Milo Pro" w:hAnsi="Milo Pro"/>
          <w:b/>
          <w:bCs/>
          <w:sz w:val="28"/>
          <w:szCs w:val="28"/>
        </w:rPr>
        <w:t>18.06. bis 30.08.2026</w:t>
      </w:r>
    </w:p>
    <w:p w14:paraId="53F33770" w14:textId="77777777" w:rsidR="00D96CCC" w:rsidRPr="003E66C2" w:rsidRDefault="00D96CCC" w:rsidP="00AA456B">
      <w:pPr>
        <w:jc w:val="center"/>
        <w:rPr>
          <w:rFonts w:ascii="Milo Pro" w:hAnsi="Milo Pro"/>
          <w:b/>
          <w:bCs/>
          <w:sz w:val="28"/>
          <w:szCs w:val="28"/>
        </w:rPr>
      </w:pPr>
    </w:p>
    <w:p w14:paraId="65C13263" w14:textId="53041526" w:rsidR="00FD7F1D" w:rsidRPr="00FD7F1D" w:rsidRDefault="00FD7F1D" w:rsidP="00AA456B">
      <w:pPr>
        <w:rPr>
          <w:rFonts w:ascii="Milo Pro" w:hAnsi="Milo Pro"/>
          <w:b/>
          <w:bCs/>
        </w:rPr>
      </w:pPr>
      <w:r w:rsidRPr="00FD7F1D">
        <w:rPr>
          <w:rFonts w:ascii="Milo Pro" w:hAnsi="Milo Pro"/>
          <w:b/>
          <w:bCs/>
        </w:rPr>
        <w:t xml:space="preserve">Zeit und Ort: </w:t>
      </w:r>
    </w:p>
    <w:p w14:paraId="12279A5A" w14:textId="6EDA861C" w:rsidR="00FD7F1D" w:rsidRPr="00FD7F1D" w:rsidRDefault="00FD7F1D" w:rsidP="00AA456B">
      <w:pPr>
        <w:rPr>
          <w:rFonts w:ascii="Milo Pro" w:hAnsi="Milo Pro"/>
        </w:rPr>
      </w:pPr>
      <w:r w:rsidRPr="00FD7F1D">
        <w:rPr>
          <w:rFonts w:ascii="Milo Pro" w:hAnsi="Milo Pro"/>
        </w:rPr>
        <w:t>BIBEL MUSEUM BAYERN, Nürnberg, 17.06.2026</w:t>
      </w:r>
    </w:p>
    <w:p w14:paraId="6EC3743D" w14:textId="7EF05A32" w:rsidR="00AA456B" w:rsidRPr="003E66C2" w:rsidRDefault="00AA456B" w:rsidP="00AA456B">
      <w:pPr>
        <w:rPr>
          <w:rFonts w:ascii="Milo Pro" w:hAnsi="Milo Pro"/>
          <w:b/>
          <w:bCs/>
          <w:u w:val="single"/>
        </w:rPr>
      </w:pPr>
      <w:proofErr w:type="spellStart"/>
      <w:proofErr w:type="gramStart"/>
      <w:r w:rsidRPr="003E66C2">
        <w:rPr>
          <w:rFonts w:ascii="Milo Pro" w:hAnsi="Milo Pro"/>
          <w:b/>
          <w:bCs/>
          <w:u w:val="single"/>
        </w:rPr>
        <w:t>Redner:innen</w:t>
      </w:r>
      <w:proofErr w:type="spellEnd"/>
      <w:proofErr w:type="gramEnd"/>
      <w:r w:rsidRPr="003E66C2">
        <w:rPr>
          <w:rFonts w:ascii="Milo Pro" w:hAnsi="Milo Pro"/>
          <w:b/>
          <w:bCs/>
          <w:u w:val="single"/>
        </w:rPr>
        <w:t xml:space="preserve">: </w:t>
      </w:r>
    </w:p>
    <w:p w14:paraId="7BB34265" w14:textId="77777777" w:rsidR="00AA456B" w:rsidRPr="003E66C2" w:rsidRDefault="00AA456B" w:rsidP="00AA456B">
      <w:pPr>
        <w:rPr>
          <w:rFonts w:ascii="Milo Pro" w:hAnsi="Milo Pro"/>
        </w:rPr>
      </w:pPr>
      <w:r w:rsidRPr="003E66C2">
        <w:rPr>
          <w:rFonts w:ascii="Milo Pro" w:hAnsi="Milo Pro"/>
        </w:rPr>
        <w:t>Astrid Seichter (Leiterin des BIBEL MUSEUM BAYERN)</w:t>
      </w:r>
    </w:p>
    <w:p w14:paraId="6289BB0C" w14:textId="01CC9FAA" w:rsidR="00AA456B" w:rsidRPr="003E66C2" w:rsidRDefault="00AA456B" w:rsidP="00AA456B">
      <w:pPr>
        <w:rPr>
          <w:rFonts w:ascii="Milo Pro" w:hAnsi="Milo Pro"/>
        </w:rPr>
      </w:pPr>
      <w:r w:rsidRPr="003E66C2">
        <w:rPr>
          <w:rFonts w:ascii="Milo Pro" w:hAnsi="Milo Pro"/>
        </w:rPr>
        <w:t>Monika Rösler und Rüdiger Kretschmann</w:t>
      </w:r>
      <w:r w:rsidR="00486F9D" w:rsidRPr="003E66C2">
        <w:rPr>
          <w:rFonts w:ascii="Milo Pro" w:hAnsi="Milo Pro"/>
        </w:rPr>
        <w:t xml:space="preserve"> (</w:t>
      </w:r>
      <w:proofErr w:type="spellStart"/>
      <w:proofErr w:type="gramStart"/>
      <w:r w:rsidR="00486F9D" w:rsidRPr="003E66C2">
        <w:rPr>
          <w:rFonts w:ascii="Milo Pro" w:hAnsi="Milo Pro"/>
        </w:rPr>
        <w:t>Künstler:innen</w:t>
      </w:r>
      <w:proofErr w:type="spellEnd"/>
      <w:proofErr w:type="gramEnd"/>
      <w:r w:rsidR="00486F9D" w:rsidRPr="003E66C2">
        <w:rPr>
          <w:rFonts w:ascii="Milo Pro" w:hAnsi="Milo Pro"/>
        </w:rPr>
        <w:t>)</w:t>
      </w:r>
    </w:p>
    <w:p w14:paraId="356CEE7B" w14:textId="1BD8ADA1" w:rsidR="00AA456B" w:rsidRPr="003E66C2" w:rsidRDefault="00AA456B" w:rsidP="00AA456B">
      <w:pPr>
        <w:rPr>
          <w:rFonts w:ascii="Milo Pro" w:hAnsi="Milo Pro"/>
        </w:rPr>
      </w:pPr>
      <w:r w:rsidRPr="003E66C2">
        <w:rPr>
          <w:rFonts w:ascii="Milo Pro" w:hAnsi="Milo Pro"/>
        </w:rPr>
        <w:t>Jürgen Pfaff (2. Vorsitzender des Kulturnetzwerk Schwarzenbruck)</w:t>
      </w:r>
    </w:p>
    <w:p w14:paraId="339E7941" w14:textId="77777777" w:rsidR="00AA456B" w:rsidRPr="00D96CCC" w:rsidRDefault="00AA456B" w:rsidP="00AA456B">
      <w:pPr>
        <w:rPr>
          <w:rFonts w:ascii="Milo Pro" w:hAnsi="Milo Pro"/>
        </w:rPr>
      </w:pPr>
    </w:p>
    <w:p w14:paraId="30954F56" w14:textId="77777777" w:rsidR="00D96CCC" w:rsidRPr="00D96CCC" w:rsidRDefault="00D96CCC" w:rsidP="00D96CCC">
      <w:pPr>
        <w:rPr>
          <w:rFonts w:ascii="Milo Pro" w:hAnsi="Milo Pro"/>
          <w:b/>
          <w:bCs/>
          <w:u w:val="single"/>
        </w:rPr>
      </w:pPr>
      <w:r w:rsidRPr="00D96CCC">
        <w:rPr>
          <w:rFonts w:ascii="Milo Pro" w:hAnsi="Milo Pro"/>
          <w:b/>
          <w:bCs/>
          <w:u w:val="single"/>
        </w:rPr>
        <w:t>Astrid Seichter:</w:t>
      </w:r>
    </w:p>
    <w:p w14:paraId="6B116C08" w14:textId="77777777" w:rsidR="00D96CCC" w:rsidRPr="00D96CCC" w:rsidRDefault="00D96CCC" w:rsidP="00D96CCC">
      <w:pPr>
        <w:rPr>
          <w:rFonts w:ascii="Milo Pro" w:hAnsi="Milo Pro"/>
        </w:rPr>
      </w:pPr>
      <w:r w:rsidRPr="00D96CCC">
        <w:rPr>
          <w:rFonts w:ascii="Milo Pro" w:hAnsi="Milo Pro"/>
        </w:rPr>
        <w:t>Sehr geehrte Damen und Herren,</w:t>
      </w:r>
      <w:r w:rsidRPr="00D96CCC">
        <w:rPr>
          <w:rFonts w:ascii="Milo Pro" w:hAnsi="Milo Pro"/>
        </w:rPr>
        <w:br/>
        <w:t>liebe Gäste,</w:t>
      </w:r>
      <w:r w:rsidRPr="00D96CCC">
        <w:rPr>
          <w:rFonts w:ascii="Milo Pro" w:hAnsi="Milo Pro"/>
        </w:rPr>
        <w:br/>
        <w:t>liebe Freundinnen und Freunde des Bibel Museum Bayern,</w:t>
      </w:r>
      <w:r w:rsidRPr="00D96CCC">
        <w:rPr>
          <w:rFonts w:ascii="Milo Pro" w:hAnsi="Milo Pro"/>
        </w:rPr>
        <w:br/>
        <w:t>liebe Monika Rösler, lieber Rüdiger Kretschmann,</w:t>
      </w:r>
    </w:p>
    <w:p w14:paraId="166A6E4A" w14:textId="77777777" w:rsidR="00D96CCC" w:rsidRPr="00D96CCC" w:rsidRDefault="00D96CCC" w:rsidP="00D96CCC">
      <w:pPr>
        <w:rPr>
          <w:rFonts w:ascii="Milo Pro" w:hAnsi="Milo Pro"/>
        </w:rPr>
      </w:pPr>
      <w:r w:rsidRPr="00D96CCC">
        <w:rPr>
          <w:rFonts w:ascii="Milo Pro" w:hAnsi="Milo Pro"/>
        </w:rPr>
        <w:t>ich freue mich sehr, Sie und euch heute Abend bei uns im Bibel Museum Bayern begrüßen zu dürfen — zur Eröffnung unserer neuen Ausstellung „Himmlische Sphären – Kirchenfotografien von Monika Rösler und Rüdiger Kretschmann“.</w:t>
      </w:r>
    </w:p>
    <w:p w14:paraId="0C15B845" w14:textId="77777777" w:rsidR="00D96CCC" w:rsidRPr="00D96CCC" w:rsidRDefault="00D96CCC" w:rsidP="00D96CCC">
      <w:pPr>
        <w:rPr>
          <w:rFonts w:ascii="Milo Pro" w:hAnsi="Milo Pro"/>
        </w:rPr>
      </w:pPr>
      <w:r w:rsidRPr="00D96CCC">
        <w:rPr>
          <w:rFonts w:ascii="Milo Pro" w:hAnsi="Milo Pro"/>
        </w:rPr>
        <w:t>Einige Gesichter hier im Raum sind uns im Laufe des ersten Halbjahres schon begegnet: bei besonderen Führungen, bei Vorträgen, bei Gesprächen im Museum oder bei anderen Gelegenheiten. Wie schön, dass Sie heute wieder da sind. Fühlen Sie sich bitte alle herzlich angesprochen und willkommen.</w:t>
      </w:r>
    </w:p>
    <w:p w14:paraId="384AE910" w14:textId="77777777" w:rsidR="00D96CCC" w:rsidRPr="00D96CCC" w:rsidRDefault="00D96CCC" w:rsidP="00D96CCC">
      <w:pPr>
        <w:rPr>
          <w:rFonts w:ascii="Milo Pro" w:hAnsi="Milo Pro"/>
        </w:rPr>
      </w:pPr>
      <w:r w:rsidRPr="00D96CCC">
        <w:rPr>
          <w:rFonts w:ascii="Milo Pro" w:hAnsi="Milo Pro"/>
        </w:rPr>
        <w:t>Ein herzliches Grüß Gott an alle die neu hier sind und uns noch nicht kenne- genießen sie ihren Neuen eindrücke hier im Museum!</w:t>
      </w:r>
    </w:p>
    <w:p w14:paraId="2CDBD4EB" w14:textId="77777777" w:rsidR="00D96CCC" w:rsidRPr="00D96CCC" w:rsidRDefault="00D96CCC" w:rsidP="00D96CCC">
      <w:pPr>
        <w:rPr>
          <w:rFonts w:ascii="Milo Pro" w:hAnsi="Milo Pro"/>
        </w:rPr>
      </w:pPr>
      <w:r w:rsidRPr="00D96CCC">
        <w:rPr>
          <w:rFonts w:ascii="Milo Pro" w:hAnsi="Milo Pro"/>
        </w:rPr>
        <w:t xml:space="preserve">Besonders begrüßen möchte ich auch die Menschen aus den Gemeinden, deren Kirchen in dieser Ausstellung zu sehen sind. Einige von Ihnen haben heute einen längeren Weg auf sich genommen, um dabei zu sein. Dafür </w:t>
      </w:r>
      <w:proofErr w:type="gramStart"/>
      <w:r w:rsidRPr="00D96CCC">
        <w:rPr>
          <w:rFonts w:ascii="Milo Pro" w:hAnsi="Milo Pro"/>
        </w:rPr>
        <w:t>ganz herzlichen</w:t>
      </w:r>
      <w:proofErr w:type="gramEnd"/>
      <w:r w:rsidRPr="00D96CCC">
        <w:rPr>
          <w:rFonts w:ascii="Milo Pro" w:hAnsi="Milo Pro"/>
        </w:rPr>
        <w:t xml:space="preserve"> Dank. Es ist schön, dass Sie Ihre Kirchenräume heute hier noch einmal auf eine ganz andere Weise erleben können.</w:t>
      </w:r>
    </w:p>
    <w:p w14:paraId="08840780" w14:textId="77777777" w:rsidR="00D96CCC" w:rsidRPr="00D96CCC" w:rsidRDefault="00D96CCC" w:rsidP="00D96CCC">
      <w:pPr>
        <w:rPr>
          <w:rFonts w:ascii="Milo Pro" w:hAnsi="Milo Pro"/>
        </w:rPr>
      </w:pPr>
      <w:r w:rsidRPr="00D96CCC">
        <w:rPr>
          <w:rFonts w:ascii="Milo Pro" w:hAnsi="Milo Pro"/>
        </w:rPr>
        <w:lastRenderedPageBreak/>
        <w:t>Denn genau darum geht es in dieser Ausstellung: um einen anderen Blick auf vertraute Räume.</w:t>
      </w:r>
    </w:p>
    <w:p w14:paraId="4C2081F5" w14:textId="77777777" w:rsidR="00D96CCC" w:rsidRPr="00D96CCC" w:rsidRDefault="00D96CCC" w:rsidP="00D96CCC">
      <w:pPr>
        <w:rPr>
          <w:rFonts w:ascii="Milo Pro" w:hAnsi="Milo Pro"/>
        </w:rPr>
      </w:pPr>
      <w:r w:rsidRPr="00D96CCC">
        <w:rPr>
          <w:rFonts w:ascii="Milo Pro" w:hAnsi="Milo Pro"/>
        </w:rPr>
        <w:t>Zu sehen sind fotografische Neukompositionen von 25 Kirchen aus Mittelfranken, Unterfranken und der Oberpfalz. Kirchenräume, die in ihren Gemeinden oft selbstverständlich präsent sind und seit Generationen Orte des Gottesdienstes, der Musik, der Stille, der Begegnung, der Erinnerung und der Hoffnung sind.</w:t>
      </w:r>
    </w:p>
    <w:p w14:paraId="16266049" w14:textId="77777777" w:rsidR="00D96CCC" w:rsidRPr="00D96CCC" w:rsidRDefault="00D96CCC" w:rsidP="00D96CCC">
      <w:pPr>
        <w:rPr>
          <w:rFonts w:ascii="Milo Pro" w:hAnsi="Milo Pro"/>
        </w:rPr>
      </w:pPr>
      <w:r w:rsidRPr="00D96CCC">
        <w:rPr>
          <w:rFonts w:ascii="Milo Pro" w:hAnsi="Milo Pro"/>
        </w:rPr>
        <w:t xml:space="preserve">Aber in den Bildern von Monika Rösler und Rüdiger Kretschmann erscheinen diese Räume neu. Sie wirken fast wie eigene Welten. Manchmal meint man, Muscheln zu entdecken, manchmal Krabben, Seesterne, Blüten oder kosmische Formen. Bei uns im Team sind beim Betrachten der Bilder </w:t>
      </w:r>
      <w:proofErr w:type="gramStart"/>
      <w:r w:rsidRPr="00D96CCC">
        <w:rPr>
          <w:rFonts w:ascii="Milo Pro" w:hAnsi="Milo Pro"/>
        </w:rPr>
        <w:t>ganz unterschiedliche</w:t>
      </w:r>
      <w:proofErr w:type="gramEnd"/>
      <w:r w:rsidRPr="00D96CCC">
        <w:rPr>
          <w:rFonts w:ascii="Milo Pro" w:hAnsi="Milo Pro"/>
        </w:rPr>
        <w:t xml:space="preserve"> Assoziationen entstanden — und genau das macht diese Fotografien so spannend: Sie öffnen Räume für Fantasie, Erinnerung und Staunen.</w:t>
      </w:r>
    </w:p>
    <w:p w14:paraId="5948808C" w14:textId="77777777" w:rsidR="00D96CCC" w:rsidRPr="00D96CCC" w:rsidRDefault="00D96CCC" w:rsidP="00D96CCC">
      <w:pPr>
        <w:rPr>
          <w:rFonts w:ascii="Milo Pro" w:hAnsi="Milo Pro"/>
        </w:rPr>
      </w:pPr>
      <w:r w:rsidRPr="00D96CCC">
        <w:rPr>
          <w:rFonts w:ascii="Milo Pro" w:hAnsi="Milo Pro"/>
        </w:rPr>
        <w:t>Gleichzeitig bleiben es Kirchenräume. Orte zwischen Himmel und Erde. Orte, in denen Menschen seit Generationen fragen, hoffen, glauben, feiern, trauern und singen.</w:t>
      </w:r>
    </w:p>
    <w:p w14:paraId="4D786542" w14:textId="77777777" w:rsidR="00D96CCC" w:rsidRPr="00D96CCC" w:rsidRDefault="00D96CCC" w:rsidP="00D96CCC">
      <w:pPr>
        <w:rPr>
          <w:rFonts w:ascii="Milo Pro" w:hAnsi="Milo Pro"/>
        </w:rPr>
      </w:pPr>
      <w:r w:rsidRPr="00D96CCC">
        <w:rPr>
          <w:rFonts w:ascii="Milo Pro" w:hAnsi="Milo Pro"/>
        </w:rPr>
        <w:t xml:space="preserve">Doch bevor Herr Jürgen Pfaff die beiden </w:t>
      </w:r>
      <w:proofErr w:type="spellStart"/>
      <w:proofErr w:type="gramStart"/>
      <w:r w:rsidRPr="00D96CCC">
        <w:rPr>
          <w:rFonts w:ascii="Milo Pro" w:hAnsi="Milo Pro"/>
        </w:rPr>
        <w:t>Künstler:innen</w:t>
      </w:r>
      <w:proofErr w:type="spellEnd"/>
      <w:proofErr w:type="gramEnd"/>
      <w:r w:rsidRPr="00D96CCC">
        <w:rPr>
          <w:rFonts w:ascii="Milo Pro" w:hAnsi="Milo Pro"/>
        </w:rPr>
        <w:t xml:space="preserve"> vorstellt ein paar organisatorische Hinweise: </w:t>
      </w:r>
    </w:p>
    <w:p w14:paraId="1ED16C1F" w14:textId="77777777" w:rsidR="00D96CCC" w:rsidRPr="00D96CCC" w:rsidRDefault="00D96CCC" w:rsidP="00D96CCC">
      <w:pPr>
        <w:rPr>
          <w:rFonts w:ascii="Milo Pro" w:hAnsi="Milo Pro"/>
        </w:rPr>
      </w:pPr>
      <w:r w:rsidRPr="00D96CCC">
        <w:rPr>
          <w:rFonts w:ascii="Milo Pro" w:hAnsi="Milo Pro"/>
        </w:rPr>
        <w:t>(Gekürzt)</w:t>
      </w:r>
    </w:p>
    <w:p w14:paraId="632D9E40" w14:textId="77777777" w:rsidR="00D96CCC" w:rsidRPr="00D96CCC" w:rsidRDefault="00D96CCC" w:rsidP="00D96CCC">
      <w:pPr>
        <w:rPr>
          <w:rFonts w:ascii="Milo Pro" w:hAnsi="Milo Pro"/>
        </w:rPr>
      </w:pPr>
      <w:r w:rsidRPr="00D96CCC">
        <w:rPr>
          <w:rFonts w:ascii="Milo Pro" w:hAnsi="Milo Pro"/>
        </w:rPr>
        <w:t>Ich danke zunächst sehr herzlich unserem Team, das diese Ausstellung vorbereitet und möglich gemacht hat: für das Planen, Abstimmen, Hängen, Schreiben, Bewerben, Organisieren und für die vielen kleinen Dinge, die man am Ende oft gar nicht sieht — ohne die aber keine Ausstellung entstehen würde.</w:t>
      </w:r>
    </w:p>
    <w:p w14:paraId="681CF7E8" w14:textId="77777777" w:rsidR="00D96CCC" w:rsidRPr="00D96CCC" w:rsidRDefault="00D96CCC" w:rsidP="00D96CCC">
      <w:pPr>
        <w:rPr>
          <w:rFonts w:ascii="Milo Pro" w:hAnsi="Milo Pro"/>
        </w:rPr>
      </w:pPr>
      <w:r w:rsidRPr="00D96CCC">
        <w:rPr>
          <w:rFonts w:ascii="Milo Pro" w:hAnsi="Milo Pro"/>
        </w:rPr>
        <w:t>Danke an Sabine Krauss, die die Broschüre designt hat.</w:t>
      </w:r>
    </w:p>
    <w:p w14:paraId="3A5F6662" w14:textId="77777777" w:rsidR="00D96CCC" w:rsidRPr="00D96CCC" w:rsidRDefault="00D96CCC" w:rsidP="00D96CCC">
      <w:pPr>
        <w:rPr>
          <w:rFonts w:ascii="Milo Pro" w:hAnsi="Milo Pro"/>
        </w:rPr>
      </w:pPr>
      <w:r w:rsidRPr="00D96CCC">
        <w:rPr>
          <w:rFonts w:ascii="Milo Pro" w:hAnsi="Milo Pro"/>
        </w:rPr>
        <w:t>Damit Sie die Eindrücke dieser Ausstellung auch mit nach Hause nehmen können, haben wir eine begleitende Broschüre erstellt. Sie ist heute zur Vernissage zum Preis von 15 Euro erhältlich; später im Museumsladen kostet sie 17 Euro.</w:t>
      </w:r>
    </w:p>
    <w:p w14:paraId="78E7950A" w14:textId="77777777" w:rsidR="00D96CCC" w:rsidRPr="00D96CCC" w:rsidRDefault="00D96CCC" w:rsidP="00D96CCC">
      <w:pPr>
        <w:rPr>
          <w:rFonts w:ascii="Milo Pro" w:hAnsi="Milo Pro"/>
        </w:rPr>
      </w:pPr>
      <w:r w:rsidRPr="00D96CCC">
        <w:rPr>
          <w:rFonts w:ascii="Milo Pro" w:hAnsi="Milo Pro"/>
        </w:rPr>
        <w:t>Jetzt zu unseren beiden Hauptpersonen:</w:t>
      </w:r>
    </w:p>
    <w:p w14:paraId="674D9FDC" w14:textId="77777777" w:rsidR="00D96CCC" w:rsidRPr="00D96CCC" w:rsidRDefault="00D96CCC" w:rsidP="00D96CCC">
      <w:pPr>
        <w:rPr>
          <w:rFonts w:ascii="Milo Pro" w:hAnsi="Milo Pro"/>
          <w:b/>
          <w:bCs/>
          <w:u w:val="single"/>
        </w:rPr>
      </w:pPr>
    </w:p>
    <w:p w14:paraId="27FAA53F" w14:textId="77777777" w:rsidR="00D96CCC" w:rsidRPr="00D96CCC" w:rsidRDefault="00D96CCC" w:rsidP="00D96CCC">
      <w:pPr>
        <w:rPr>
          <w:rFonts w:ascii="Milo Pro" w:hAnsi="Milo Pro"/>
          <w:b/>
          <w:bCs/>
          <w:u w:val="single"/>
        </w:rPr>
      </w:pPr>
      <w:r w:rsidRPr="00D96CCC">
        <w:rPr>
          <w:rFonts w:ascii="Milo Pro" w:hAnsi="Milo Pro"/>
          <w:b/>
          <w:bCs/>
          <w:u w:val="single"/>
        </w:rPr>
        <w:t>Jürgen Pfaff:</w:t>
      </w:r>
    </w:p>
    <w:p w14:paraId="55A2320F" w14:textId="77777777" w:rsidR="00D96CCC" w:rsidRPr="00D96CCC" w:rsidRDefault="00D96CCC" w:rsidP="00D96CCC">
      <w:pPr>
        <w:rPr>
          <w:rFonts w:ascii="Milo Pro" w:hAnsi="Milo Pro"/>
        </w:rPr>
      </w:pPr>
      <w:r w:rsidRPr="00D96CCC">
        <w:rPr>
          <w:rFonts w:ascii="Milo Pro" w:hAnsi="Milo Pro"/>
        </w:rPr>
        <w:t xml:space="preserve">Auch ich heiße Sie herzlich willkommen zur Ausstellungseröffnung der Ausstellung „Himmlische Sphären“. Den faszinierenden Aufnahmen zugrunde liegen zahlreiche Einzelaufnahmen, die komplexen Kugelpanoramen, sogenannte ‚Little </w:t>
      </w:r>
      <w:proofErr w:type="spellStart"/>
      <w:r w:rsidRPr="00D96CCC">
        <w:rPr>
          <w:rFonts w:ascii="Milo Pro" w:hAnsi="Milo Pro"/>
        </w:rPr>
        <w:t>Planets</w:t>
      </w:r>
      <w:proofErr w:type="spellEnd"/>
      <w:r w:rsidRPr="00D96CCC">
        <w:rPr>
          <w:rFonts w:ascii="Milo Pro" w:hAnsi="Milo Pro"/>
        </w:rPr>
        <w:t xml:space="preserve">‘ zusammengefügt werden. Perspektiven werden neu zusammengesetzt, Blickrichtungen verschmelzen miteinander, und Räume zeigen plötzlich neue Zusammenhänge, die das menschliche Auge normalerweise nicht erfassen kann. So entsteht eine spannende Frage: Sehen wir hier Architektur? Sehen wir hier Fotografie? Oder sehen wir bereits digitale Kunst? Wahrscheinlich von allem etwas. Die besondere Qualität dieser Arbeiten ist, sie macht </w:t>
      </w:r>
      <w:r w:rsidRPr="00D96CCC">
        <w:rPr>
          <w:rFonts w:ascii="Milo Pro" w:hAnsi="Milo Pro"/>
        </w:rPr>
        <w:lastRenderedPageBreak/>
        <w:t xml:space="preserve">sichtbar, dass Kirchen weit mehr sind als Gebäude. Sie sind Räume voller Geschichten, Symbolik, Licht und Spiritualität. </w:t>
      </w:r>
    </w:p>
    <w:p w14:paraId="4A6750ED" w14:textId="77777777" w:rsidR="00D96CCC" w:rsidRPr="00D96CCC" w:rsidRDefault="00D96CCC" w:rsidP="00D96CCC">
      <w:pPr>
        <w:rPr>
          <w:rFonts w:ascii="Milo Pro" w:hAnsi="Milo Pro"/>
        </w:rPr>
      </w:pPr>
      <w:r w:rsidRPr="00D96CCC">
        <w:rPr>
          <w:rFonts w:ascii="Milo Pro" w:hAnsi="Milo Pro"/>
        </w:rPr>
        <w:t xml:space="preserve">Monika Rösler gehört seit vielen Jahren zu den engagiertesten Fotografinnen in der Region. Sie ist Mitglied in mehreren Fotoclubs, Initiatorin zahlreicher Projekte und bekannt für ihre Präzision, Kreativität, und ihre Fähigkeit, fotografische Ideen konsequent umzusetzen. Ihre Arbeiten wurden vielfach veröffentlicht und bei Wettbewerben ausgezeichnet. Gleichzeitig versteht sie es immer wieder, andere Menschen für neue fotografischen Wege zu begeistern. </w:t>
      </w:r>
    </w:p>
    <w:p w14:paraId="78986804" w14:textId="77777777" w:rsidR="00D96CCC" w:rsidRPr="00D96CCC" w:rsidRDefault="00D96CCC" w:rsidP="00D96CCC">
      <w:pPr>
        <w:rPr>
          <w:rFonts w:ascii="Milo Pro" w:hAnsi="Milo Pro"/>
        </w:rPr>
      </w:pPr>
      <w:r w:rsidRPr="00D96CCC">
        <w:rPr>
          <w:rFonts w:ascii="Milo Pro" w:hAnsi="Milo Pro"/>
        </w:rPr>
        <w:t xml:space="preserve">Rüdiger Kretschmann, ursprünglich evangelischer Pfarrer und seit vielen Jahren leidenschaftlicher Fotograf, verbindet seine Liebe zur Natur und zur Fotografie mit einem besonderen Blick für Räume und deren Wirkung. Seit seinem Eintritt in den Film, Foto, Video-Club Schwarzenbruck hat er zahlreiche Ausstellungen gestaltet und sich intensiv mit fotografischen Transformationen beschäftigt. Seine Arbeiten zeigen, wie aus vertrauten Orten überraschend neue Bildwelten entstehen können. </w:t>
      </w:r>
    </w:p>
    <w:p w14:paraId="09DB4C14" w14:textId="77777777" w:rsidR="00D96CCC" w:rsidRPr="00D96CCC" w:rsidRDefault="00D96CCC" w:rsidP="00D96CCC">
      <w:pPr>
        <w:rPr>
          <w:rFonts w:ascii="Milo Pro" w:hAnsi="Milo Pro"/>
        </w:rPr>
      </w:pPr>
      <w:r w:rsidRPr="00D96CCC">
        <w:rPr>
          <w:rFonts w:ascii="Milo Pro" w:hAnsi="Milo Pro"/>
        </w:rPr>
        <w:t xml:space="preserve">Gemeinsam haben Monika Rösler und Rüdiger Kretschmann 25 Kirchen aus Mittelfranken, Unterfranken und der Oberpfalz fotografisch neu interpretiert. Das Ergebnis sind Bilder, die nicht nur betrachtet werden wollen, sondern entdeckt werden müssen. Man sucht zunächst nach einem Orientierungspunkt, dann beginnt das Auge zu wandern. Linien führen in die Tiefe, Gewölbe verbinden sich mit Fresken, Säulenachsen treffen auf Lichtfelder. Und plötzlich erkennt man den Raum, aber auf eine Weise, wie man ihn zuvor noch nie gesehen hat. Die beiden Fotografen zeigen uns nicht nur Kirchenräume, sie zeigen uns auch, wie aus Architektur Atmosphäre, aus Raum Emotion und aus Möglichkeit Kunst werden kann. Genau dieses Staunen macht den Reiz dieser Ausstellung aus. Ich lade sie deshalb ein, die Bilder nicht nur anzusehen, sondern ihnen Zeit zu geben. Nähern Sie sich ihnen Schritt für Schritt. Entdecken Sie die vielen Details und Perspektiven. Und wenn Sie Fragen haben, scheuen Sie sich nicht mit Monika Rösler und Rüdiger Kretschmann ins Gespräch zu kommen. Die Geschichten hinter den Bildern sind oft ebenso spannend, wie die Werke selbst. Herzlichen Dank gilt Ihnen, Frau Astrid Seichter und dem Team des BIBEL MUSEUM BAYERN und die Möglichkeit, diese außergewöhnliche Ausstellung hier präsentieren zu können. </w:t>
      </w:r>
    </w:p>
    <w:p w14:paraId="3D026106" w14:textId="77777777" w:rsidR="00D96CCC" w:rsidRPr="00D96CCC" w:rsidRDefault="00D96CCC" w:rsidP="00D96CCC">
      <w:pPr>
        <w:rPr>
          <w:rFonts w:ascii="Milo Pro" w:hAnsi="Milo Pro"/>
        </w:rPr>
      </w:pPr>
      <w:r w:rsidRPr="00D96CCC">
        <w:rPr>
          <w:rFonts w:ascii="Milo Pro" w:hAnsi="Milo Pro"/>
        </w:rPr>
        <w:t xml:space="preserve">Ich wünsche Ihnen nun inspirierende Begegnungen, anregende Gespräche und viele staunende Momente beim Rundgang durch die Ausstellung „Himmlische Sphären“. Vielen Dank. </w:t>
      </w:r>
    </w:p>
    <w:p w14:paraId="1F510124" w14:textId="77777777" w:rsidR="00D96CCC" w:rsidRPr="00D96CCC" w:rsidRDefault="00D96CCC" w:rsidP="00D96CCC">
      <w:pPr>
        <w:rPr>
          <w:rFonts w:ascii="Milo Pro" w:hAnsi="Milo Pro"/>
        </w:rPr>
      </w:pPr>
    </w:p>
    <w:p w14:paraId="01A59361" w14:textId="77777777" w:rsidR="00D96CCC" w:rsidRPr="00D96CCC" w:rsidRDefault="00D96CCC" w:rsidP="00D96CCC">
      <w:pPr>
        <w:rPr>
          <w:rFonts w:ascii="Milo Pro" w:hAnsi="Milo Pro"/>
          <w:b/>
          <w:bCs/>
        </w:rPr>
      </w:pPr>
      <w:r w:rsidRPr="00D96CCC">
        <w:rPr>
          <w:rFonts w:ascii="Milo Pro" w:hAnsi="Milo Pro"/>
          <w:b/>
          <w:bCs/>
        </w:rPr>
        <w:t>Interview Seichter, Kretschmann, Rösler</w:t>
      </w:r>
    </w:p>
    <w:p w14:paraId="4813A6C9" w14:textId="77777777" w:rsidR="00D96CCC" w:rsidRPr="00D96CCC" w:rsidRDefault="00D96CCC" w:rsidP="00D96CCC">
      <w:pPr>
        <w:rPr>
          <w:rFonts w:ascii="Milo Pro" w:hAnsi="Milo Pro"/>
        </w:rPr>
      </w:pPr>
      <w:r w:rsidRPr="00D96CCC">
        <w:rPr>
          <w:rFonts w:ascii="Milo Pro" w:hAnsi="Milo Pro"/>
        </w:rPr>
        <w:t xml:space="preserve">Vielleicht geht es Ihnen jetzt so, dass Sie die zwei gerne ein bisschen näher kennen </w:t>
      </w:r>
      <w:proofErr w:type="gramStart"/>
      <w:r w:rsidRPr="00D96CCC">
        <w:rPr>
          <w:rFonts w:ascii="Milo Pro" w:hAnsi="Milo Pro"/>
        </w:rPr>
        <w:t>lernen</w:t>
      </w:r>
      <w:proofErr w:type="gramEnd"/>
      <w:r w:rsidRPr="00D96CCC">
        <w:rPr>
          <w:rFonts w:ascii="Milo Pro" w:hAnsi="Milo Pro"/>
        </w:rPr>
        <w:t xml:space="preserve"> möchten vor den Bildern. Wir haben uns ein paar Fragen überlegt und die stelle ich. Ich beginne mal mit </w:t>
      </w:r>
      <w:proofErr w:type="gramStart"/>
      <w:r w:rsidRPr="00D96CCC">
        <w:rPr>
          <w:rFonts w:ascii="Milo Pro" w:hAnsi="Milo Pro"/>
        </w:rPr>
        <w:t>ganz einfachen</w:t>
      </w:r>
      <w:proofErr w:type="gramEnd"/>
      <w:r w:rsidRPr="00D96CCC">
        <w:rPr>
          <w:rFonts w:ascii="Milo Pro" w:hAnsi="Milo Pro"/>
        </w:rPr>
        <w:t xml:space="preserve"> Fragen zu Fakten, Fakten, Fakten: Wie viele Fotos brauchen Sie ungefähr für ein fertiges Bild? </w:t>
      </w:r>
    </w:p>
    <w:p w14:paraId="34F24FDA" w14:textId="77777777" w:rsidR="00D96CCC" w:rsidRPr="00D96CCC" w:rsidRDefault="00D96CCC" w:rsidP="00D96CCC">
      <w:pPr>
        <w:rPr>
          <w:rFonts w:ascii="Milo Pro" w:hAnsi="Milo Pro"/>
        </w:rPr>
      </w:pPr>
      <w:r w:rsidRPr="00D96CCC">
        <w:rPr>
          <w:rFonts w:ascii="Milo Pro" w:hAnsi="Milo Pro"/>
        </w:rPr>
        <w:lastRenderedPageBreak/>
        <w:t xml:space="preserve">Kretschmann: Das ist eigentlich schon die zweite Frage. Die erste Frage lautet immer, aus welcher Höhe wurde das Bild gemacht? Ich verrate es Ihnen: 200. Bis </w:t>
      </w:r>
      <w:proofErr w:type="spellStart"/>
      <w:r w:rsidRPr="00D96CCC">
        <w:rPr>
          <w:rFonts w:ascii="Milo Pro" w:hAnsi="Milo Pro"/>
        </w:rPr>
        <w:t>bis</w:t>
      </w:r>
      <w:proofErr w:type="spellEnd"/>
      <w:r w:rsidRPr="00D96CCC">
        <w:rPr>
          <w:rFonts w:ascii="Milo Pro" w:hAnsi="Milo Pro"/>
        </w:rPr>
        <w:t xml:space="preserve"> zu 200 Bilder. Wer die Bilder genauer anschaut, der wird feststellen, dass der ganze Innenraum der Kirche abgebildet ist. Aber man muss genau hinschauen. Und das verrät auch etwas von dem, wie die entstanden sind. Es ist so ähnlich wie die Entstehung eines Fußballs. Der besteht aus einzelnen Flecken, die werden zusammengenäht, herauskommt ein runder Ball. Das ist das Geheimnis, so ähnlich sind unsere Bilder auch. Wer genau hinschaut, entdeckt in der Mitte der Bilder einen runden Ball. </w:t>
      </w:r>
    </w:p>
    <w:p w14:paraId="4EEE338A" w14:textId="77777777" w:rsidR="00D96CCC" w:rsidRPr="00D96CCC" w:rsidRDefault="00D96CCC" w:rsidP="00D96CCC">
      <w:pPr>
        <w:rPr>
          <w:rFonts w:ascii="Milo Pro" w:hAnsi="Milo Pro"/>
        </w:rPr>
      </w:pPr>
      <w:r w:rsidRPr="00D96CCC">
        <w:rPr>
          <w:rFonts w:ascii="Milo Pro" w:hAnsi="Milo Pro"/>
        </w:rPr>
        <w:t xml:space="preserve">Seichter: Und wie schwer ist eigentlich so eine Fotoausrüstung, mit der sie arbeiten und dann hier durch Bayern, Franken und Oberpfalz ziehen. </w:t>
      </w:r>
    </w:p>
    <w:p w14:paraId="233C0AB4" w14:textId="77777777" w:rsidR="00D96CCC" w:rsidRPr="00D96CCC" w:rsidRDefault="00D96CCC" w:rsidP="00D96CCC">
      <w:pPr>
        <w:rPr>
          <w:rFonts w:ascii="Milo Pro" w:hAnsi="Milo Pro"/>
        </w:rPr>
      </w:pPr>
      <w:r w:rsidRPr="00D96CCC">
        <w:rPr>
          <w:rFonts w:ascii="Milo Pro" w:hAnsi="Milo Pro"/>
        </w:rPr>
        <w:t xml:space="preserve">Rösler: Ich </w:t>
      </w:r>
      <w:proofErr w:type="gramStart"/>
      <w:r w:rsidRPr="00D96CCC">
        <w:rPr>
          <w:rFonts w:ascii="Milo Pro" w:hAnsi="Milo Pro"/>
        </w:rPr>
        <w:t>hab</w:t>
      </w:r>
      <w:proofErr w:type="gramEnd"/>
      <w:r w:rsidRPr="00D96CCC">
        <w:rPr>
          <w:rFonts w:ascii="Milo Pro" w:hAnsi="Milo Pro"/>
        </w:rPr>
        <w:t xml:space="preserve"> sie nicht genau gewogen, das ist immer unterschiedlich. Also die Grundausstattung, das ist einmal das Stativ, der </w:t>
      </w:r>
      <w:proofErr w:type="spellStart"/>
      <w:r w:rsidRPr="00D96CCC">
        <w:rPr>
          <w:rFonts w:ascii="Milo Pro" w:hAnsi="Milo Pro"/>
        </w:rPr>
        <w:t>Nodalpunktadapter</w:t>
      </w:r>
      <w:proofErr w:type="spellEnd"/>
      <w:r w:rsidRPr="00D96CCC">
        <w:rPr>
          <w:rFonts w:ascii="Milo Pro" w:hAnsi="Milo Pro"/>
        </w:rPr>
        <w:t xml:space="preserve"> und dir Kamera und viele technische Kleinteile, aber ich würde sagen, circa sieben Kilo.</w:t>
      </w:r>
    </w:p>
    <w:p w14:paraId="51735F80" w14:textId="77777777" w:rsidR="00D96CCC" w:rsidRPr="00D96CCC" w:rsidRDefault="00D96CCC" w:rsidP="00D96CCC">
      <w:pPr>
        <w:rPr>
          <w:rFonts w:ascii="Milo Pro" w:hAnsi="Milo Pro"/>
        </w:rPr>
      </w:pPr>
      <w:r w:rsidRPr="00D96CCC">
        <w:rPr>
          <w:rFonts w:ascii="Milo Pro" w:hAnsi="Milo Pro"/>
        </w:rPr>
        <w:t xml:space="preserve">Seichter: Das ist doch schon eine ordentliche Leistung, die durch die Gegend zu tragen. wenn das durch die Gegend. Herr Kretschmann, Sie sind Pfarrer hat Ihnen das noch einmal einen anderen Blick auf die fotografische Arbeit in den Kirchen eröffnet? Sie sind </w:t>
      </w:r>
      <w:proofErr w:type="gramStart"/>
      <w:r w:rsidRPr="00D96CCC">
        <w:rPr>
          <w:rFonts w:ascii="Milo Pro" w:hAnsi="Milo Pro"/>
        </w:rPr>
        <w:t>ja beruflich</w:t>
      </w:r>
      <w:proofErr w:type="gramEnd"/>
      <w:r w:rsidRPr="00D96CCC">
        <w:rPr>
          <w:rFonts w:ascii="Milo Pro" w:hAnsi="Milo Pro"/>
        </w:rPr>
        <w:t xml:space="preserve"> ganz oft in Kirchen gewesen, jetzt nähern Sie sich ihnen mit dem Fotoapparat. Also haben Sie jetzt einen anderen Blick auf Kirche als Gebäude oder als Institution. Und sehen Sie jetzt auch manchmal etwas, was Ihnen im pfarramtlichen Alltag verborgen geblieben ist? </w:t>
      </w:r>
    </w:p>
    <w:p w14:paraId="52238F9C" w14:textId="77777777" w:rsidR="00D96CCC" w:rsidRPr="00D96CCC" w:rsidRDefault="00D96CCC" w:rsidP="00D96CCC">
      <w:pPr>
        <w:rPr>
          <w:rFonts w:ascii="Milo Pro" w:hAnsi="Milo Pro"/>
        </w:rPr>
      </w:pPr>
      <w:r w:rsidRPr="00D96CCC">
        <w:rPr>
          <w:rFonts w:ascii="Milo Pro" w:hAnsi="Milo Pro"/>
        </w:rPr>
        <w:t xml:space="preserve">Kretschmann: Ich habe früher schon bei vielen Kirchen genau hingeschaut. Auch Kirchenführer durfte ich schon schreiben. Und da schaut man schon die einzelnen Möbelstücke, die einzelnen Ausstattungen der Kirchen an, um sie zu ergründen, wo kommen die her, haben die eine Geschichte und so weiter. Also mein Auge war schon etwas geübt. Und dann kommt die Fotografie und diese Fotografie, destruiert und konstruiert beides zusammen. Unsere Technik nimmt im Rundumverfahren dreimal die Kirche auf, damit wird destruiert, dann werden Einzelbilder aneinandergesetzt und, </w:t>
      </w:r>
      <w:proofErr w:type="gramStart"/>
      <w:r w:rsidRPr="00D96CCC">
        <w:rPr>
          <w:rFonts w:ascii="Milo Pro" w:hAnsi="Milo Pro"/>
        </w:rPr>
        <w:t>also  konstruiert</w:t>
      </w:r>
      <w:proofErr w:type="gramEnd"/>
      <w:r w:rsidRPr="00D96CCC">
        <w:rPr>
          <w:rFonts w:ascii="Milo Pro" w:hAnsi="Milo Pro"/>
        </w:rPr>
        <w:t xml:space="preserve">. Und dann kann man in diesem Rund </w:t>
      </w:r>
      <w:proofErr w:type="spellStart"/>
      <w:r w:rsidRPr="00D96CCC">
        <w:rPr>
          <w:rFonts w:ascii="Milo Pro" w:hAnsi="Milo Pro"/>
        </w:rPr>
        <w:t>spazierengehen</w:t>
      </w:r>
      <w:proofErr w:type="spellEnd"/>
      <w:r w:rsidRPr="00D96CCC">
        <w:rPr>
          <w:rFonts w:ascii="Milo Pro" w:hAnsi="Milo Pro"/>
        </w:rPr>
        <w:t xml:space="preserve"> und sich das anschauen. Und dann ist das eigentlich ganz spannend, was kommt eigentlich dabei heraus? Zunächst einmal das Gesamtbild, das Little Planet-Bild als Gesamtschau. Und dann kann man das Einzelne gehen. Und da kriegt man schon neue Perspektiven von Kirche und schaut genau hin. Und die Frage, lohnt sich das zu fotografieren? Und so gehe ich auch in Kirchen neuerdings hinein. Sehr pragmatisch, lohnt es sich hier, den Apparat aufzustellen, zu fotografieren.</w:t>
      </w:r>
    </w:p>
    <w:p w14:paraId="394932E8" w14:textId="77777777" w:rsidR="00D96CCC" w:rsidRPr="00D96CCC" w:rsidRDefault="00D96CCC" w:rsidP="00D96CCC">
      <w:pPr>
        <w:rPr>
          <w:rFonts w:ascii="Milo Pro" w:hAnsi="Milo Pro"/>
        </w:rPr>
      </w:pPr>
      <w:r w:rsidRPr="00D96CCC">
        <w:rPr>
          <w:rFonts w:ascii="Milo Pro" w:hAnsi="Milo Pro"/>
        </w:rPr>
        <w:t xml:space="preserve">Seichter: Dankeschön. Frau Rösler, wie haben Sie eigentlich diese Art der Fotografie kennengelernt, die Little-Planet-Fotografie? Wir haben uns im </w:t>
      </w:r>
      <w:proofErr w:type="spellStart"/>
      <w:r w:rsidRPr="00D96CCC">
        <w:rPr>
          <w:rFonts w:ascii="Milo Pro" w:hAnsi="Milo Pro"/>
        </w:rPr>
        <w:t>Schwarzenbrucker</w:t>
      </w:r>
      <w:proofErr w:type="spellEnd"/>
      <w:r w:rsidRPr="00D96CCC">
        <w:rPr>
          <w:rFonts w:ascii="Milo Pro" w:hAnsi="Milo Pro"/>
        </w:rPr>
        <w:t xml:space="preserve"> Fotoclub das Thema „Sakral“ gestellt als Wettbewerbsthema. Und ich erinnere mich, ich habe 2016 in einer Fotofachzeitschrift über diese Technik </w:t>
      </w:r>
      <w:proofErr w:type="gramStart"/>
      <w:r w:rsidRPr="00D96CCC">
        <w:rPr>
          <w:rFonts w:ascii="Milo Pro" w:hAnsi="Milo Pro"/>
        </w:rPr>
        <w:t>gelesen</w:t>
      </w:r>
      <w:proofErr w:type="gramEnd"/>
      <w:r w:rsidRPr="00D96CCC">
        <w:rPr>
          <w:rFonts w:ascii="Milo Pro" w:hAnsi="Milo Pro"/>
        </w:rPr>
        <w:t xml:space="preserve"> und zwar von einem Schweizer Fotograf. Und damals </w:t>
      </w:r>
      <w:proofErr w:type="gramStart"/>
      <w:r w:rsidRPr="00D96CCC">
        <w:rPr>
          <w:rFonts w:ascii="Milo Pro" w:hAnsi="Milo Pro"/>
        </w:rPr>
        <w:t>hab</w:t>
      </w:r>
      <w:proofErr w:type="gramEnd"/>
      <w:r w:rsidRPr="00D96CCC">
        <w:rPr>
          <w:rFonts w:ascii="Milo Pro" w:hAnsi="Milo Pro"/>
        </w:rPr>
        <w:t xml:space="preserve"> ich mir gedacht, so was würde ich nie machen. Das ist derart aufwändig. Aber dieser Wettbewerb hat mich dann doch gereizt, Fotos zu machen, die kein anderer macht. Fotos von Kirchen, die man so in der Form noch nie gesehen hat. Einmal traf ich dann meinen </w:t>
      </w:r>
      <w:r w:rsidRPr="00D96CCC">
        <w:rPr>
          <w:rFonts w:ascii="Milo Pro" w:hAnsi="Milo Pro"/>
        </w:rPr>
        <w:lastRenderedPageBreak/>
        <w:t xml:space="preserve">Kollegen Rüdiger Kretschmann an, ob er Interesse hätte. Und er hat sofort gesagt, ja, das würde mich auch reizen. Ja, und so begann das mit einigen technisch Hürden, die wir dann relativ schnell gelöst haben. Und es hat uns einen Riesenspaß gemacht. Insgesamt haben wir über 100 Kirchen fotografiert. Wir hatten auch eine große Ausstellung beim evangelischen Kirchentag. Und jetzt dürfen wir hier ausstellen, das hat uns sehr gefreut. </w:t>
      </w:r>
    </w:p>
    <w:p w14:paraId="4832C2F3" w14:textId="77777777" w:rsidR="00D96CCC" w:rsidRPr="00D96CCC" w:rsidRDefault="00D96CCC" w:rsidP="00D96CCC">
      <w:pPr>
        <w:rPr>
          <w:rFonts w:ascii="Milo Pro" w:hAnsi="Milo Pro"/>
        </w:rPr>
      </w:pPr>
      <w:r w:rsidRPr="00D96CCC">
        <w:rPr>
          <w:rFonts w:ascii="Milo Pro" w:hAnsi="Milo Pro"/>
        </w:rPr>
        <w:t xml:space="preserve">Seichter: Jetzt haben Sie mir meine Frage schon </w:t>
      </w:r>
      <w:proofErr w:type="spellStart"/>
      <w:r w:rsidRPr="00D96CCC">
        <w:rPr>
          <w:rFonts w:ascii="Milo Pro" w:hAnsi="Milo Pro"/>
        </w:rPr>
        <w:t>schon</w:t>
      </w:r>
      <w:proofErr w:type="spellEnd"/>
      <w:r w:rsidRPr="00D96CCC">
        <w:rPr>
          <w:rFonts w:ascii="Milo Pro" w:hAnsi="Milo Pro"/>
        </w:rPr>
        <w:t xml:space="preserve"> vorweggenommen. Ich wollte nämlich wissen, haben Sie die Technik auch schon mal in profanen Gebäuden ausprobiert?</w:t>
      </w:r>
    </w:p>
    <w:p w14:paraId="5E6DC7DB" w14:textId="77777777" w:rsidR="00D96CCC" w:rsidRPr="00D96CCC" w:rsidRDefault="00D96CCC" w:rsidP="00D96CCC">
      <w:pPr>
        <w:rPr>
          <w:rFonts w:ascii="Milo Pro" w:hAnsi="Milo Pro"/>
        </w:rPr>
      </w:pPr>
      <w:r w:rsidRPr="00D96CCC">
        <w:rPr>
          <w:rFonts w:ascii="Milo Pro" w:hAnsi="Milo Pro"/>
        </w:rPr>
        <w:t xml:space="preserve">Kretschmann: Ja, haben wir. (Zeigt Fotos) Das wäre ein Bild auf die Natur angewandt. Das ist auf der dänischen Insel Lolland in einem Eichenwald entstanden. Auch mit fast 200 Fotos und entwickelt, daraus kommt eine Erdkugel mit Wurzeln, mit Schattenwurf. Und steckt eine etwas nachdenkliche Frage: Wo sind wir verwurzelt als Menschen? Nicht nur die Natur, sondern auch für Menschen. (zeigt nächstes Bild) Dieses Schloss ist in </w:t>
      </w:r>
      <w:proofErr w:type="spellStart"/>
      <w:r w:rsidRPr="00D96CCC">
        <w:rPr>
          <w:rFonts w:ascii="Milo Pro" w:hAnsi="Milo Pro"/>
        </w:rPr>
        <w:t>Schwarzenburg</w:t>
      </w:r>
      <w:proofErr w:type="spellEnd"/>
      <w:r w:rsidRPr="00D96CCC">
        <w:rPr>
          <w:rFonts w:ascii="Milo Pro" w:hAnsi="Milo Pro"/>
        </w:rPr>
        <w:t xml:space="preserve"> zu finden, das Faberschloss. Dort habe ich die Innenräume mit Little Planet-Technik aufgenommen und kombiniert mit einem Außenbild, dass in die Mitte gesetzt und drumherum den Raum ergibt auch eine schöne Perspektive. (Zeigt nächstes Bild) Das ist unsere Sana-Klinik in Rummelsberg, etwas provozierend aufgenommen. Kombination von zwei Bildern, Little Planet mit diesem berühmten Bein unten und dem hochgezogenen Turm, ich war nah am Turm und habe trotzdem fotografiert und den echten Turm in der Realaufnahme danebengesetzt. Und das grüne Krankenhaus, und jeder der dort hinkommt, sagt, das ist typisch für die Sana-Klinik. Also man kann auch im Freien fotografieren. </w:t>
      </w:r>
    </w:p>
    <w:p w14:paraId="349905C2" w14:textId="77777777" w:rsidR="00D96CCC" w:rsidRPr="00D96CCC" w:rsidRDefault="00D96CCC" w:rsidP="00D96CCC">
      <w:pPr>
        <w:rPr>
          <w:rFonts w:ascii="Milo Pro" w:hAnsi="Milo Pro"/>
        </w:rPr>
      </w:pPr>
      <w:r w:rsidRPr="00D96CCC">
        <w:rPr>
          <w:rFonts w:ascii="Milo Pro" w:hAnsi="Milo Pro"/>
        </w:rPr>
        <w:t xml:space="preserve">Seichter: Mit welchen Gedanken möchten Sie eigentlich unsere Gäste, wenn Sie die Ausstellung gesehen haben, nach Hause schicken? Was wünschen Sie sich, wenn wir die Ausstellung gesehen haben, was soll in unserem Kopf bleiben? </w:t>
      </w:r>
    </w:p>
    <w:p w14:paraId="6D7EBE36" w14:textId="0F3F5486" w:rsidR="00D96CCC" w:rsidRPr="00D96CCC" w:rsidRDefault="00D96CCC" w:rsidP="00D96CCC">
      <w:pPr>
        <w:rPr>
          <w:rFonts w:ascii="Milo Pro" w:hAnsi="Milo Pro"/>
        </w:rPr>
      </w:pPr>
      <w:r w:rsidRPr="00D96CCC">
        <w:rPr>
          <w:rFonts w:ascii="Milo Pro" w:hAnsi="Milo Pro"/>
        </w:rPr>
        <w:t xml:space="preserve">Rösler: Also bei der Stellung dieser Frage möchte ich etwas ausholen. Beim Betrachten von Kugelpanoramen von Kirchen in einer Ausstellung können sehr unterschiedliche Gedanken entstehen, je nachdem, ob man eher architektonisch, religiös, historisch oder künstlerisch interessiert ist. Mögliche Gedanken und Eindrücke sind, Staunen über den Raum. Wie hoch, wie weit ist dieser Kirchenraum? Kugelpanoramen vermitteln oft ein Gefühl von Größe und räumlicher Tiefe, vermitteln den Blick auf Details. Man entdeckt Deckengemälde, Gewölbe, Fenster und Verzierungen, die man bei einem normalen Besuch nicht übersehen würde. Atmosphäre und Spiritualität, auch ohne religiösen Bezug kann man in Kirchenraum Ruhe finden. Ehrfurcht und Nachdenklichkeit erfahren. Persönliche Erinnerungen, manche Besuche denken an Taufen, Hochzeiten, Konzerte oder Reisen, die sie mit ähnlichen Kirchen verbinden. Das Kugelpanorama ist nicht nur Dokumentation, sondern verändert durch die 360 Perspektive auch die Art, wie man den Raum erlebt und wie man darüber nachdenkt. Die Gefühle, können je nach Person und religiösem Hintergrund und Gestaltung der Kirche unterschiedlich ausfallen. Ehrfurcht und Staunen. Das Panorama macht die gesamte Architektur gleichzeitig erfahrbar. Ruhe und Kontemplation. Kirchen sind häufig als Ort der Stille gestaltet. Auch in einem digitalen Kugelpanorama können Atmosphäre, Licht und Symmetrie beruhigend wirken. Viele Besucher haben das Gefühl, wirklich dort zu sein. Da </w:t>
      </w:r>
      <w:r w:rsidRPr="00D96CCC">
        <w:rPr>
          <w:rFonts w:ascii="Milo Pro" w:hAnsi="Milo Pro"/>
        </w:rPr>
        <w:lastRenderedPageBreak/>
        <w:t xml:space="preserve">man selbst entscheidet, wo man hinblickt, entsteht oft ein spielerisches Erkunden von Details, Fenster. Ich würde mir wünschen, dass die Besucher nach dem Besuch der Ausstellung Kirchenräume mit einem etwas anderen Blick betrachten und auch besuchen. Vielleicht entdecken sie, dass eine Kirche mehr sein kann als ein antiquierter Ort, sondern ein Raum der Geschichte, der Gemeinschaft, der Kunst und der persönlichen Reflexion. Wenn die Ausstellung dazu anregt, genauer hinzuschauen, ob auf die Architektur oder die Geschichten hinter den Dingen und die Menschen, die diese Räume über Jahrhunderte geprägt haben, dann finde ich ist viel gewonnen. Und vielleicht nehmen manche auch ein Gefühl von Ruhe und Staunen mit. Kirchen sind Orte in einer heute sehr hektischen Zeit, die eine besondere Atmosphäre schaffen können. Diese Ausstellung soll auch ein Gewinn für Verein und vor allem für den Veranstalter, das BIBEL MUSEUM BAYERN sein. </w:t>
      </w:r>
    </w:p>
    <w:p w14:paraId="32541C8C" w14:textId="77777777" w:rsidR="00D96CCC" w:rsidRPr="00D96CCC" w:rsidRDefault="00D96CCC" w:rsidP="00D96CCC">
      <w:pPr>
        <w:rPr>
          <w:rFonts w:ascii="Milo Pro" w:hAnsi="Milo Pro"/>
        </w:rPr>
      </w:pPr>
      <w:r w:rsidRPr="00D96CCC">
        <w:rPr>
          <w:rFonts w:ascii="Milo Pro" w:hAnsi="Milo Pro"/>
        </w:rPr>
        <w:t xml:space="preserve">Seichter: Dankeschön. Dann danke ich Ihnen beiden für diesen Einblick in ihre Arbeit und Frau Rösler, Sie geben uns jetzt nochmal einen kurzen Einblick in die Technik. Sie haben extra Ihre Kamera mitgebracht. </w:t>
      </w:r>
    </w:p>
    <w:p w14:paraId="5FD7F54F" w14:textId="77777777" w:rsidR="00D96CCC" w:rsidRPr="00D96CCC" w:rsidRDefault="00D96CCC" w:rsidP="00D96CCC">
      <w:pPr>
        <w:rPr>
          <w:rFonts w:ascii="Milo Pro" w:hAnsi="Milo Pro"/>
        </w:rPr>
      </w:pPr>
      <w:r w:rsidRPr="00D96CCC">
        <w:rPr>
          <w:rFonts w:ascii="Milo Pro" w:hAnsi="Milo Pro"/>
        </w:rPr>
        <w:t xml:space="preserve">Das erste ist, ich rufe ganz einfach im Pfarramt an und frage nach, ob ich in der Kirche fotografieren kann, hole mir die Erlaubnis in der Kirche fotografieren zu dürfen. Für diese Technik brauche ich ein stabiles Stativ, einen </w:t>
      </w:r>
      <w:proofErr w:type="spellStart"/>
      <w:r w:rsidRPr="00D96CCC">
        <w:rPr>
          <w:rFonts w:ascii="Milo Pro" w:hAnsi="Milo Pro"/>
        </w:rPr>
        <w:t>Nodalpunktadapter</w:t>
      </w:r>
      <w:proofErr w:type="spellEnd"/>
      <w:r w:rsidRPr="00D96CCC">
        <w:rPr>
          <w:rFonts w:ascii="Milo Pro" w:hAnsi="Milo Pro"/>
        </w:rPr>
        <w:t>, eine Kamera mit Weitwinkelobjektiv. Mit dieser Ausrüstung begebe ich mich in die Kirche, suche mir den Mittelpunkt aus – den Laser habe ich immer mit dabei, aber manchmal kann man sich ja auch orientieren am Boden. Man muss auch dazu sagen, es gibt kaum eine Kirche, die 100 % symmetrisch ist. Dann geht das Fotografieren los, wir machen das zum Teil zusammen oder gehen da auch extra. Für uns ist es wichtig, dass wir bedeckten Himmel haben. Dann richte ich mich mit dem Stativ ein, muss erst alles richtig ausrichten, dass alles gerade ist. Und dann beginne ich, meist vom Altar aus, die Kirche zu fotografieren, mache dabei in jeder Stellung mindestens drei Aufnahmen, unterbelichtet, überbelichtet, auf die Fenster belichtet, weil in jeder Kirche habe ich ganz schwierige Lichtverhältnisse, deshalb diese vielen Aufnahmen. Und dann drehe ich das Stativ immer ein Stück weiter, bis ich die ganze Kirche fotografiert habe.  Anschließend arbeite ich mit drei verschiedenen Computerprogrammen, mit den ich die Bilder nachbearbeite und zusammensetzte. Ich suche mir meist den Mittelpunkt der Kirche zum Fotografieren. Rüdiger Kretschmann ist da auch sehr kreativ. Er geht zum Beispiel manchmal zur Empore hinauf und sucht sich dort eine interessante Ansicht. Sie werden sehen, seine Aufnahmen sind auch hervorragend.</w:t>
      </w:r>
    </w:p>
    <w:p w14:paraId="7AEAB85A" w14:textId="77777777" w:rsidR="00D96CCC" w:rsidRPr="00D96CCC" w:rsidRDefault="00D96CCC" w:rsidP="00D96CCC">
      <w:pPr>
        <w:rPr>
          <w:rFonts w:ascii="Milo Pro" w:hAnsi="Milo Pro"/>
        </w:rPr>
      </w:pPr>
      <w:r w:rsidRPr="00D96CCC">
        <w:rPr>
          <w:rFonts w:ascii="Milo Pro" w:hAnsi="Milo Pro"/>
        </w:rPr>
        <w:t xml:space="preserve">Kretschmann: Die erste Frage ist immer, von wo habt ihr das aufgenommen? Seid ihr ins Kirchendach geklettert? Habt ihr eine Drohne genommen, auf eine Treppe geklettert, weil man doch von oben Hinunterschaut. Monika Rösler hat eben das Geheimnis verraten, die Rundumaufnahme fotografiert die Kirche sowohl nach oben als auch nach unten. Und man kann dann jonglieren gehen und man kann dann so tun, als ob man jetzt oben stünde und von unten alles fotografiert. Sie sehen viele Kirchendecken fotografiert, man könnte auch den Teppich von der Decke hergesehen entwickeln. Es also sehr viel möglich, aber die Antwort auf </w:t>
      </w:r>
      <w:r w:rsidRPr="00D96CCC">
        <w:rPr>
          <w:rFonts w:ascii="Milo Pro" w:hAnsi="Milo Pro"/>
        </w:rPr>
        <w:lastRenderedPageBreak/>
        <w:t xml:space="preserve">die Frage ist: Technisch bedingt stehen wir immer auf dem Boden, sind quasi dem Boden verhaftet, wir bleiben Erdmenschen. Und sind aber sehr dankbar für den Titel. </w:t>
      </w:r>
    </w:p>
    <w:p w14:paraId="19AF610A" w14:textId="77777777" w:rsidR="00D96CCC" w:rsidRPr="00D96CCC" w:rsidRDefault="00D96CCC" w:rsidP="00D96CCC">
      <w:pPr>
        <w:rPr>
          <w:rFonts w:ascii="Milo Pro" w:hAnsi="Milo Pro"/>
        </w:rPr>
      </w:pPr>
      <w:r w:rsidRPr="00D96CCC">
        <w:rPr>
          <w:rFonts w:ascii="Milo Pro" w:hAnsi="Milo Pro"/>
        </w:rPr>
        <w:t xml:space="preserve">Rösler: Am Evangelischen Kirchentag 2023, wurden wir natürlich immer gefragt, sind das Fischaufnahmen? Sind das Drohnenaufnahmen? Und haben gesagt, nein, wir standen immer an gleicher Stelle. Wir hätten damals mit diesen Aufnahmen die Möglichkeit gehabt, im Naumburger Dom zu fotografieren oder in Schleswig-Holstein, aber wir mussten da absagen, </w:t>
      </w:r>
      <w:proofErr w:type="gramStart"/>
      <w:r w:rsidRPr="00D96CCC">
        <w:rPr>
          <w:rFonts w:ascii="Milo Pro" w:hAnsi="Milo Pro"/>
        </w:rPr>
        <w:t>weil</w:t>
      </w:r>
      <w:proofErr w:type="gramEnd"/>
      <w:r w:rsidRPr="00D96CCC">
        <w:rPr>
          <w:rFonts w:ascii="Milo Pro" w:hAnsi="Milo Pro"/>
        </w:rPr>
        <w:t xml:space="preserve"> das ist einfach ein so großer Aufwand. </w:t>
      </w:r>
    </w:p>
    <w:p w14:paraId="782A7859" w14:textId="77777777" w:rsidR="00D96CCC" w:rsidRPr="00D96CCC" w:rsidRDefault="00D96CCC" w:rsidP="00D96CCC">
      <w:pPr>
        <w:rPr>
          <w:rFonts w:ascii="Milo Pro" w:hAnsi="Milo Pro"/>
        </w:rPr>
      </w:pPr>
      <w:r w:rsidRPr="00D96CCC">
        <w:rPr>
          <w:rFonts w:ascii="Milo Pro" w:hAnsi="Milo Pro"/>
        </w:rPr>
        <w:t xml:space="preserve">Seichter: Nachdem wir das alle gehört haben, verstehen wir das auf jeden Fall wie aufwendig das ist und verstehen, wie man da auf 200 bis 250 Aufnahmen kommt. Herr Kletschmer, ich geben Ihnen jetzt gleich noch einmal das Wort. Aber vorher möchte ich noch das offiziellen Akt vollenden: Die Ausstellung ist jetzt eröffnet. Aber das allerletzte Wort haben Sie jetzt, Herr Kretschann. </w:t>
      </w:r>
    </w:p>
    <w:p w14:paraId="1057E59F" w14:textId="0B9A4989" w:rsidR="00D96CCC" w:rsidRPr="00D96CCC" w:rsidRDefault="00D96CCC" w:rsidP="00D96CCC">
      <w:pPr>
        <w:rPr>
          <w:rFonts w:ascii="Milo Pro" w:hAnsi="Milo Pro"/>
        </w:rPr>
      </w:pPr>
      <w:r w:rsidRPr="00D96CCC">
        <w:rPr>
          <w:rFonts w:ascii="Milo Pro" w:hAnsi="Milo Pro"/>
        </w:rPr>
        <w:t xml:space="preserve">Kretschmann: Ja, wir müssen ein großes Dankeschön sagen. Wir haben selten eine so gute, perfekte Organisation erlebt, wie hier, für den Kirchentag haben wir </w:t>
      </w:r>
      <w:proofErr w:type="gramStart"/>
      <w:r w:rsidRPr="00D96CCC">
        <w:rPr>
          <w:rFonts w:ascii="Milo Pro" w:hAnsi="Milo Pro"/>
        </w:rPr>
        <w:t>selbstständig  alles</w:t>
      </w:r>
      <w:proofErr w:type="gramEnd"/>
      <w:r w:rsidRPr="00D96CCC">
        <w:rPr>
          <w:rFonts w:ascii="Milo Pro" w:hAnsi="Milo Pro"/>
        </w:rPr>
        <w:t xml:space="preserve"> machen müssen. Und hier war das Team so fleißig und so wirkungsvoll tätig, und dass ein großes Plus, an Anmeldungen angekommen ist, bis 80 zugelassen offiziell. 95 Anmeldungen sind insgesamt herausgekommen. Sie sind das </w:t>
      </w:r>
      <w:proofErr w:type="spellStart"/>
      <w:r w:rsidRPr="00D96CCC">
        <w:rPr>
          <w:rFonts w:ascii="Milo Pro" w:hAnsi="Milo Pro"/>
        </w:rPr>
        <w:t>Leitungssteam</w:t>
      </w:r>
      <w:proofErr w:type="spellEnd"/>
      <w:r w:rsidRPr="00D96CCC">
        <w:rPr>
          <w:rFonts w:ascii="Milo Pro" w:hAnsi="Milo Pro"/>
        </w:rPr>
        <w:t xml:space="preserve">. Sie sollen bedacht werden mit einem </w:t>
      </w:r>
      <w:proofErr w:type="spellStart"/>
      <w:r w:rsidRPr="00D96CCC">
        <w:rPr>
          <w:rFonts w:ascii="Milo Pro" w:hAnsi="Milo Pro"/>
        </w:rPr>
        <w:t>Blumenstauß</w:t>
      </w:r>
      <w:proofErr w:type="spellEnd"/>
      <w:r w:rsidRPr="00D96CCC">
        <w:rPr>
          <w:rFonts w:ascii="Milo Pro" w:hAnsi="Milo Pro"/>
        </w:rPr>
        <w:t>. Und dann war da noch eine Frau, die im Hintergrund gearbeitet hat, unauffällig, sehen ist heute kennengelernt, die aber den Hintergrund zum Vorgründen aufgerollt hat, fasst das gemacht hat, was wir mit unseren Fotos gemacht haben. Und mit dieser Wirkung in die Öffentlichkeit gegangen ist, Frau Krauss, die Grafikerin. Und ich habe natürlich noch eine Dame, der ich auch sehr dankbar bin, dass sie mich mitgenommen hat, auf diese zunächst steinigen Weg. Wir waren die Lehrlinge, wir haben gefeilt und rumgemacht, bevor wir dann die Automatik eingesetzt hatten. Aber das Verständnis haben wir händisch erarbeitet. Monika. Es ging alles so ernst zu bei unserer Entwicklungsarbeit, aber sie soll auch mal lachen können. (Überreicht Frau Rösler ein Fotobuch) Das ist mein jüngstes Produkt, das sie noch nicht gesehen hat. nennt sich „Der Zahn des Löwen“. Ein humorvolles Buch. Also du bist die erste, die das durchsehen kann. Und die Angehörigen von uns, die Ehepartner wissen, was dahintersteckt, wenn wir 100 Kirchen aufgenommen haben, mal 200 Aufnahmen, die müssen archiviert werden und das kostet Zeit. Darum auch einen herzlichen Dank an die Ehepartner. Und das war es.</w:t>
      </w:r>
    </w:p>
    <w:p w14:paraId="1710BED5" w14:textId="77777777" w:rsidR="00D96CCC" w:rsidRPr="00D96CCC" w:rsidRDefault="00D96CCC" w:rsidP="00D96CCC">
      <w:pPr>
        <w:rPr>
          <w:rFonts w:ascii="Milo Pro" w:hAnsi="Milo Pro"/>
        </w:rPr>
      </w:pPr>
      <w:r w:rsidRPr="00D96CCC">
        <w:rPr>
          <w:rFonts w:ascii="Milo Pro" w:hAnsi="Milo Pro"/>
        </w:rPr>
        <w:t>Seichter: Herzlichen Dank. Und jetzt ist die Ausstellung eröffnet, gehen Sie nach innen, schauen Sie, die begeben sich zwischen Himmel und Erde.</w:t>
      </w:r>
    </w:p>
    <w:p w14:paraId="7875C273" w14:textId="77777777" w:rsidR="00D96CCC" w:rsidRPr="00D96CCC" w:rsidRDefault="00D96CCC" w:rsidP="00D96CCC">
      <w:pPr>
        <w:rPr>
          <w:rFonts w:ascii="Milo Pro" w:hAnsi="Milo Pro"/>
        </w:rPr>
      </w:pPr>
    </w:p>
    <w:p w14:paraId="5323C075" w14:textId="77777777" w:rsidR="00C12B84" w:rsidRPr="003E66C2" w:rsidRDefault="00C12B84" w:rsidP="00D96CCC">
      <w:pPr>
        <w:rPr>
          <w:rFonts w:ascii="Milo Pro" w:hAnsi="Milo Pro"/>
        </w:rPr>
      </w:pPr>
    </w:p>
    <w:sectPr w:rsidR="00C12B84" w:rsidRPr="003E66C2">
      <w:footerReference w:type="default" r:id="rId6"/>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6A6B0C" w14:textId="77777777" w:rsidR="00E40F89" w:rsidRDefault="00E40F89" w:rsidP="00CF0E0C">
      <w:pPr>
        <w:spacing w:after="0" w:line="240" w:lineRule="auto"/>
      </w:pPr>
      <w:r>
        <w:separator/>
      </w:r>
    </w:p>
  </w:endnote>
  <w:endnote w:type="continuationSeparator" w:id="0">
    <w:p w14:paraId="39B9979C" w14:textId="77777777" w:rsidR="00E40F89" w:rsidRDefault="00E40F89" w:rsidP="00CF0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ilo Pro">
    <w:panose1 w:val="02000506040000020004"/>
    <w:charset w:val="00"/>
    <w:family w:val="modern"/>
    <w:notTrueType/>
    <w:pitch w:val="variable"/>
    <w:sig w:usb0="A00000FF" w:usb1="4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426982"/>
      <w:docPartObj>
        <w:docPartGallery w:val="Page Numbers (Bottom of Page)"/>
        <w:docPartUnique/>
      </w:docPartObj>
    </w:sdtPr>
    <w:sdtEndPr/>
    <w:sdtContent>
      <w:p w14:paraId="3CF13402" w14:textId="188A4E6C" w:rsidR="00CF0E0C" w:rsidRDefault="00CF0E0C">
        <w:pPr>
          <w:pStyle w:val="Fuzeile"/>
          <w:jc w:val="center"/>
        </w:pPr>
        <w:r>
          <w:fldChar w:fldCharType="begin"/>
        </w:r>
        <w:r>
          <w:instrText>PAGE   \* MERGEFORMAT</w:instrText>
        </w:r>
        <w:r>
          <w:fldChar w:fldCharType="separate"/>
        </w:r>
        <w:r>
          <w:t>2</w:t>
        </w:r>
        <w:r>
          <w:fldChar w:fldCharType="end"/>
        </w:r>
      </w:p>
    </w:sdtContent>
  </w:sdt>
  <w:p w14:paraId="70EDB26D" w14:textId="77777777" w:rsidR="00CF0E0C" w:rsidRDefault="00CF0E0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731DC4" w14:textId="77777777" w:rsidR="00E40F89" w:rsidRDefault="00E40F89" w:rsidP="00CF0E0C">
      <w:pPr>
        <w:spacing w:after="0" w:line="240" w:lineRule="auto"/>
      </w:pPr>
      <w:r>
        <w:separator/>
      </w:r>
    </w:p>
  </w:footnote>
  <w:footnote w:type="continuationSeparator" w:id="0">
    <w:p w14:paraId="41809359" w14:textId="77777777" w:rsidR="00E40F89" w:rsidRDefault="00E40F89" w:rsidP="00CF0E0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B84"/>
    <w:rsid w:val="0021494E"/>
    <w:rsid w:val="00215D5A"/>
    <w:rsid w:val="00225F6C"/>
    <w:rsid w:val="0028091C"/>
    <w:rsid w:val="00351A7E"/>
    <w:rsid w:val="003E66C2"/>
    <w:rsid w:val="00486F9D"/>
    <w:rsid w:val="005A0409"/>
    <w:rsid w:val="007869D4"/>
    <w:rsid w:val="007F2B36"/>
    <w:rsid w:val="00803083"/>
    <w:rsid w:val="00AA456B"/>
    <w:rsid w:val="00AE0BF9"/>
    <w:rsid w:val="00AE7DBD"/>
    <w:rsid w:val="00B45603"/>
    <w:rsid w:val="00B64C22"/>
    <w:rsid w:val="00B700FA"/>
    <w:rsid w:val="00BE1A09"/>
    <w:rsid w:val="00C0311E"/>
    <w:rsid w:val="00C12B84"/>
    <w:rsid w:val="00C87EF2"/>
    <w:rsid w:val="00CC4C9A"/>
    <w:rsid w:val="00CF0E0C"/>
    <w:rsid w:val="00D02783"/>
    <w:rsid w:val="00D96CCC"/>
    <w:rsid w:val="00E40F89"/>
    <w:rsid w:val="00EE75EF"/>
    <w:rsid w:val="00F56EC0"/>
    <w:rsid w:val="00FD7F1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4E34D"/>
  <w15:chartTrackingRefBased/>
  <w15:docId w15:val="{88804AA1-44FF-44DF-90D0-72EC0EEBB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12B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C12B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C12B84"/>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C12B84"/>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C12B84"/>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C12B84"/>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C12B84"/>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C12B84"/>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C12B84"/>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C12B84"/>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C12B84"/>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C12B84"/>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C12B84"/>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C12B84"/>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C12B84"/>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C12B84"/>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C12B84"/>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C12B84"/>
    <w:rPr>
      <w:rFonts w:eastAsiaTheme="majorEastAsia" w:cstheme="majorBidi"/>
      <w:color w:val="272727" w:themeColor="text1" w:themeTint="D8"/>
    </w:rPr>
  </w:style>
  <w:style w:type="paragraph" w:styleId="Titel">
    <w:name w:val="Title"/>
    <w:basedOn w:val="Standard"/>
    <w:next w:val="Standard"/>
    <w:link w:val="TitelZchn"/>
    <w:uiPriority w:val="10"/>
    <w:qFormat/>
    <w:rsid w:val="00C12B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C12B84"/>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C12B84"/>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C12B84"/>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C12B84"/>
    <w:pPr>
      <w:spacing w:before="160"/>
      <w:jc w:val="center"/>
    </w:pPr>
    <w:rPr>
      <w:i/>
      <w:iCs/>
      <w:color w:val="404040" w:themeColor="text1" w:themeTint="BF"/>
    </w:rPr>
  </w:style>
  <w:style w:type="character" w:customStyle="1" w:styleId="ZitatZchn">
    <w:name w:val="Zitat Zchn"/>
    <w:basedOn w:val="Absatz-Standardschriftart"/>
    <w:link w:val="Zitat"/>
    <w:uiPriority w:val="29"/>
    <w:rsid w:val="00C12B84"/>
    <w:rPr>
      <w:i/>
      <w:iCs/>
      <w:color w:val="404040" w:themeColor="text1" w:themeTint="BF"/>
    </w:rPr>
  </w:style>
  <w:style w:type="paragraph" w:styleId="Listenabsatz">
    <w:name w:val="List Paragraph"/>
    <w:basedOn w:val="Standard"/>
    <w:uiPriority w:val="34"/>
    <w:qFormat/>
    <w:rsid w:val="00C12B84"/>
    <w:pPr>
      <w:ind w:left="720"/>
      <w:contextualSpacing/>
    </w:pPr>
  </w:style>
  <w:style w:type="character" w:styleId="IntensiveHervorhebung">
    <w:name w:val="Intense Emphasis"/>
    <w:basedOn w:val="Absatz-Standardschriftart"/>
    <w:uiPriority w:val="21"/>
    <w:qFormat/>
    <w:rsid w:val="00C12B84"/>
    <w:rPr>
      <w:i/>
      <w:iCs/>
      <w:color w:val="0F4761" w:themeColor="accent1" w:themeShade="BF"/>
    </w:rPr>
  </w:style>
  <w:style w:type="paragraph" w:styleId="IntensivesZitat">
    <w:name w:val="Intense Quote"/>
    <w:basedOn w:val="Standard"/>
    <w:next w:val="Standard"/>
    <w:link w:val="IntensivesZitatZchn"/>
    <w:uiPriority w:val="30"/>
    <w:qFormat/>
    <w:rsid w:val="00C12B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C12B84"/>
    <w:rPr>
      <w:i/>
      <w:iCs/>
      <w:color w:val="0F4761" w:themeColor="accent1" w:themeShade="BF"/>
    </w:rPr>
  </w:style>
  <w:style w:type="character" w:styleId="IntensiverVerweis">
    <w:name w:val="Intense Reference"/>
    <w:basedOn w:val="Absatz-Standardschriftart"/>
    <w:uiPriority w:val="32"/>
    <w:qFormat/>
    <w:rsid w:val="00C12B84"/>
    <w:rPr>
      <w:b/>
      <w:bCs/>
      <w:smallCaps/>
      <w:color w:val="0F4761" w:themeColor="accent1" w:themeShade="BF"/>
      <w:spacing w:val="5"/>
    </w:rPr>
  </w:style>
  <w:style w:type="paragraph" w:styleId="Kopfzeile">
    <w:name w:val="header"/>
    <w:basedOn w:val="Standard"/>
    <w:link w:val="KopfzeileZchn"/>
    <w:uiPriority w:val="99"/>
    <w:unhideWhenUsed/>
    <w:rsid w:val="00CF0E0C"/>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F0E0C"/>
  </w:style>
  <w:style w:type="paragraph" w:styleId="Fuzeile">
    <w:name w:val="footer"/>
    <w:basedOn w:val="Standard"/>
    <w:link w:val="FuzeileZchn"/>
    <w:uiPriority w:val="99"/>
    <w:unhideWhenUsed/>
    <w:rsid w:val="00CF0E0C"/>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F0E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2689</Words>
  <Characters>16946</Characters>
  <Application>Microsoft Office Word</Application>
  <DocSecurity>0</DocSecurity>
  <Lines>141</Lines>
  <Paragraphs>39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Antonie Bassing</dc:creator>
  <cp:keywords/>
  <dc:description/>
  <cp:lastModifiedBy>Antonie Bassing</cp:lastModifiedBy>
  <cp:revision>6</cp:revision>
  <dcterms:created xsi:type="dcterms:W3CDTF">2026-06-23T11:34:00Z</dcterms:created>
  <dcterms:modified xsi:type="dcterms:W3CDTF">2026-06-24T09:48:00Z</dcterms:modified>
</cp:coreProperties>
</file>